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DE" w:rsidRPr="00C326EC" w:rsidRDefault="007266DE" w:rsidP="00D12F7D">
      <w:pPr>
        <w:spacing w:after="0"/>
        <w:rPr>
          <w:rFonts w:asciiTheme="minorHAnsi" w:hAnsiTheme="minorHAnsi" w:cstheme="minorHAnsi"/>
          <w:b/>
          <w:szCs w:val="22"/>
        </w:rPr>
      </w:pPr>
    </w:p>
    <w:p w:rsidR="00A06571" w:rsidRPr="00C326EC" w:rsidRDefault="00A06571" w:rsidP="00D12F7D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326EC">
        <w:rPr>
          <w:rFonts w:asciiTheme="minorHAnsi" w:hAnsiTheme="minorHAnsi" w:cstheme="minorHAnsi"/>
          <w:b/>
          <w:sz w:val="28"/>
          <w:szCs w:val="28"/>
        </w:rPr>
        <w:t>VACANCY FOR OFFICE ADMINISTRATOR</w:t>
      </w:r>
      <w:r w:rsidR="00C326EC">
        <w:rPr>
          <w:b/>
        </w:rPr>
        <w:t>/</w:t>
      </w:r>
      <w:r w:rsidR="00C326EC" w:rsidRPr="00C326EC">
        <w:rPr>
          <w:rFonts w:asciiTheme="minorHAnsi" w:hAnsiTheme="minorHAnsi" w:cstheme="minorHAnsi"/>
          <w:b/>
          <w:sz w:val="28"/>
          <w:szCs w:val="28"/>
        </w:rPr>
        <w:t>FUNDRAISER/EVENTS POSITION</w:t>
      </w:r>
      <w:r w:rsidRPr="00C326EC">
        <w:rPr>
          <w:rFonts w:asciiTheme="minorHAnsi" w:hAnsiTheme="minorHAnsi" w:cstheme="minorHAnsi"/>
          <w:b/>
          <w:sz w:val="28"/>
          <w:szCs w:val="28"/>
        </w:rPr>
        <w:t xml:space="preserve"> 2021: JOB DESCRIPTION</w:t>
      </w:r>
    </w:p>
    <w:p w:rsidR="002215E9" w:rsidRPr="00C326EC" w:rsidRDefault="002215E9" w:rsidP="00D12F7D">
      <w:pPr>
        <w:spacing w:after="0"/>
        <w:jc w:val="both"/>
        <w:rPr>
          <w:rFonts w:asciiTheme="minorHAnsi" w:hAnsiTheme="minorHAnsi" w:cstheme="minorHAnsi"/>
          <w:bCs/>
          <w:szCs w:val="22"/>
        </w:rPr>
      </w:pPr>
    </w:p>
    <w:p w:rsidR="003D3FD9" w:rsidRPr="00C326EC" w:rsidRDefault="003D3FD9" w:rsidP="00D12F7D">
      <w:pPr>
        <w:pStyle w:val="Style"/>
        <w:ind w:right="283"/>
        <w:rPr>
          <w:rFonts w:asciiTheme="minorHAnsi" w:hAnsiTheme="minorHAnsi" w:cstheme="minorHAnsi"/>
          <w:sz w:val="22"/>
          <w:szCs w:val="22"/>
        </w:rPr>
      </w:pPr>
      <w:r w:rsidRPr="00C326EC">
        <w:rPr>
          <w:rFonts w:asciiTheme="minorHAnsi" w:hAnsiTheme="minorHAnsi" w:cstheme="minorHAnsi"/>
          <w:sz w:val="22"/>
          <w:szCs w:val="22"/>
        </w:rPr>
        <w:t>Post Title:</w:t>
      </w:r>
      <w:r w:rsidRPr="00C326EC">
        <w:rPr>
          <w:rFonts w:asciiTheme="minorHAnsi" w:hAnsiTheme="minorHAnsi" w:cstheme="minorHAnsi"/>
          <w:sz w:val="22"/>
          <w:szCs w:val="22"/>
        </w:rPr>
        <w:tab/>
      </w:r>
      <w:r w:rsidRPr="00C326EC">
        <w:rPr>
          <w:rFonts w:asciiTheme="minorHAnsi" w:hAnsiTheme="minorHAnsi" w:cstheme="minorHAnsi"/>
          <w:sz w:val="22"/>
          <w:szCs w:val="22"/>
        </w:rPr>
        <w:tab/>
      </w:r>
      <w:r w:rsidR="00C326EC">
        <w:rPr>
          <w:rFonts w:asciiTheme="minorHAnsi" w:hAnsiTheme="minorHAnsi" w:cstheme="minorHAnsi"/>
          <w:sz w:val="22"/>
          <w:szCs w:val="22"/>
        </w:rPr>
        <w:t>Office Administrator</w:t>
      </w:r>
    </w:p>
    <w:p w:rsidR="00D12F7D" w:rsidRPr="00C326EC" w:rsidRDefault="00D12F7D" w:rsidP="00D12F7D">
      <w:pPr>
        <w:pStyle w:val="Style"/>
        <w:ind w:right="283"/>
        <w:rPr>
          <w:rFonts w:asciiTheme="minorHAnsi" w:hAnsiTheme="minorHAnsi" w:cstheme="minorHAnsi"/>
          <w:sz w:val="22"/>
          <w:szCs w:val="22"/>
        </w:rPr>
      </w:pPr>
    </w:p>
    <w:p w:rsidR="003D3FD9" w:rsidRPr="00C326EC" w:rsidRDefault="003D3FD9" w:rsidP="00D12F7D">
      <w:pPr>
        <w:pStyle w:val="Style"/>
        <w:ind w:right="283"/>
        <w:rPr>
          <w:rFonts w:asciiTheme="minorHAnsi" w:hAnsiTheme="minorHAnsi" w:cstheme="minorHAnsi"/>
          <w:sz w:val="22"/>
          <w:szCs w:val="22"/>
        </w:rPr>
      </w:pPr>
      <w:r w:rsidRPr="00C326EC">
        <w:rPr>
          <w:rFonts w:asciiTheme="minorHAnsi" w:hAnsiTheme="minorHAnsi" w:cstheme="minorHAnsi"/>
          <w:sz w:val="22"/>
          <w:szCs w:val="22"/>
        </w:rPr>
        <w:t>Responsible to:</w:t>
      </w:r>
      <w:r w:rsidRPr="00C326EC">
        <w:rPr>
          <w:rFonts w:asciiTheme="minorHAnsi" w:hAnsiTheme="minorHAnsi" w:cstheme="minorHAnsi"/>
          <w:sz w:val="22"/>
          <w:szCs w:val="22"/>
        </w:rPr>
        <w:tab/>
      </w:r>
      <w:r w:rsidR="00C326EC">
        <w:rPr>
          <w:rFonts w:asciiTheme="minorHAnsi" w:hAnsiTheme="minorHAnsi" w:cstheme="minorHAnsi"/>
          <w:sz w:val="22"/>
          <w:szCs w:val="22"/>
        </w:rPr>
        <w:tab/>
        <w:t xml:space="preserve">Centre </w:t>
      </w:r>
      <w:r w:rsidRPr="00C326EC">
        <w:rPr>
          <w:rFonts w:asciiTheme="minorHAnsi" w:hAnsiTheme="minorHAnsi" w:cstheme="minorHAnsi"/>
          <w:sz w:val="22"/>
          <w:szCs w:val="22"/>
        </w:rPr>
        <w:t>Manager</w:t>
      </w:r>
    </w:p>
    <w:p w:rsidR="00D12F7D" w:rsidRPr="00C326EC" w:rsidRDefault="00D12F7D" w:rsidP="00D12F7D">
      <w:pPr>
        <w:pStyle w:val="Style"/>
        <w:ind w:right="283"/>
        <w:rPr>
          <w:rFonts w:asciiTheme="minorHAnsi" w:hAnsiTheme="minorHAnsi" w:cstheme="minorHAnsi"/>
          <w:sz w:val="22"/>
          <w:szCs w:val="22"/>
        </w:rPr>
      </w:pPr>
    </w:p>
    <w:p w:rsidR="003D3FD9" w:rsidRPr="00C326EC" w:rsidRDefault="003D3FD9" w:rsidP="00D12F7D">
      <w:pPr>
        <w:pStyle w:val="Style"/>
        <w:ind w:right="283"/>
        <w:rPr>
          <w:rFonts w:asciiTheme="minorHAnsi" w:hAnsiTheme="minorHAnsi" w:cstheme="minorHAnsi"/>
          <w:sz w:val="22"/>
          <w:szCs w:val="22"/>
        </w:rPr>
      </w:pPr>
      <w:r w:rsidRPr="00C326EC">
        <w:rPr>
          <w:rFonts w:asciiTheme="minorHAnsi" w:hAnsiTheme="minorHAnsi" w:cstheme="minorHAnsi"/>
          <w:sz w:val="22"/>
          <w:szCs w:val="22"/>
        </w:rPr>
        <w:t>Location:</w:t>
      </w:r>
      <w:r w:rsidRPr="00C326EC">
        <w:rPr>
          <w:rFonts w:asciiTheme="minorHAnsi" w:hAnsiTheme="minorHAnsi" w:cstheme="minorHAnsi"/>
          <w:sz w:val="22"/>
          <w:szCs w:val="22"/>
        </w:rPr>
        <w:tab/>
      </w:r>
      <w:r w:rsidRPr="00C326EC">
        <w:rPr>
          <w:rFonts w:asciiTheme="minorHAnsi" w:hAnsiTheme="minorHAnsi" w:cstheme="minorHAnsi"/>
          <w:sz w:val="22"/>
          <w:szCs w:val="22"/>
        </w:rPr>
        <w:tab/>
        <w:t>The Unicorn Centre</w:t>
      </w:r>
    </w:p>
    <w:p w:rsidR="00D12F7D" w:rsidRPr="00C326EC" w:rsidRDefault="00D12F7D" w:rsidP="00D12F7D">
      <w:pPr>
        <w:pStyle w:val="Style"/>
        <w:ind w:right="283"/>
        <w:rPr>
          <w:rFonts w:asciiTheme="minorHAnsi" w:hAnsiTheme="minorHAnsi" w:cstheme="minorHAnsi"/>
          <w:sz w:val="22"/>
          <w:szCs w:val="22"/>
        </w:rPr>
      </w:pPr>
    </w:p>
    <w:p w:rsidR="003D3FD9" w:rsidRPr="00C326EC" w:rsidRDefault="003D3FD9" w:rsidP="00C326EC">
      <w:pPr>
        <w:pStyle w:val="Style"/>
        <w:ind w:right="284"/>
        <w:rPr>
          <w:rFonts w:asciiTheme="minorHAnsi" w:hAnsiTheme="minorHAnsi" w:cstheme="minorHAnsi"/>
          <w:sz w:val="22"/>
          <w:szCs w:val="22"/>
        </w:rPr>
      </w:pPr>
      <w:r w:rsidRPr="00C326EC">
        <w:rPr>
          <w:rFonts w:asciiTheme="minorHAnsi" w:hAnsiTheme="minorHAnsi" w:cstheme="minorHAnsi"/>
          <w:sz w:val="22"/>
          <w:szCs w:val="22"/>
        </w:rPr>
        <w:t>Job Purpose:</w:t>
      </w:r>
      <w:r w:rsidRPr="00C326EC">
        <w:rPr>
          <w:rFonts w:asciiTheme="minorHAnsi" w:hAnsiTheme="minorHAnsi" w:cstheme="minorHAnsi"/>
          <w:sz w:val="22"/>
          <w:szCs w:val="22"/>
        </w:rPr>
        <w:tab/>
        <w:t xml:space="preserve">To </w:t>
      </w:r>
      <w:r w:rsidRPr="00C326EC">
        <w:rPr>
          <w:rFonts w:asciiTheme="minorHAnsi" w:hAnsiTheme="minorHAnsi" w:cstheme="minorHAnsi"/>
          <w:noProof/>
          <w:sz w:val="22"/>
          <w:szCs w:val="22"/>
        </w:rPr>
        <w:t xml:space="preserve">carry out a range of </w:t>
      </w:r>
      <w:r w:rsidR="00C326EC">
        <w:rPr>
          <w:rFonts w:asciiTheme="minorHAnsi" w:hAnsiTheme="minorHAnsi" w:cstheme="minorHAnsi"/>
          <w:sz w:val="22"/>
          <w:szCs w:val="22"/>
        </w:rPr>
        <w:t>g</w:t>
      </w:r>
      <w:r w:rsidR="00C326EC" w:rsidRPr="00C326EC">
        <w:rPr>
          <w:rFonts w:asciiTheme="minorHAnsi" w:hAnsiTheme="minorHAnsi" w:cstheme="minorHAnsi"/>
          <w:sz w:val="22"/>
          <w:szCs w:val="22"/>
        </w:rPr>
        <w:t>eneral</w:t>
      </w:r>
      <w:r w:rsidR="00C326EC">
        <w:rPr>
          <w:rFonts w:asciiTheme="minorHAnsi" w:hAnsiTheme="minorHAnsi" w:cstheme="minorHAnsi"/>
          <w:sz w:val="22"/>
          <w:szCs w:val="22"/>
        </w:rPr>
        <w:t xml:space="preserve"> office d</w:t>
      </w:r>
      <w:r w:rsidR="00C326EC" w:rsidRPr="00C326EC">
        <w:rPr>
          <w:rFonts w:asciiTheme="minorHAnsi" w:hAnsiTheme="minorHAnsi" w:cstheme="minorHAnsi"/>
          <w:sz w:val="22"/>
          <w:szCs w:val="22"/>
        </w:rPr>
        <w:t>uties</w:t>
      </w:r>
      <w:r w:rsidR="00C326EC">
        <w:rPr>
          <w:rFonts w:asciiTheme="minorHAnsi" w:hAnsiTheme="minorHAnsi" w:cstheme="minorHAnsi"/>
          <w:sz w:val="22"/>
          <w:szCs w:val="22"/>
        </w:rPr>
        <w:t xml:space="preserve"> as part of the </w:t>
      </w:r>
      <w:r w:rsidR="00C326EC" w:rsidRPr="00C326EC">
        <w:rPr>
          <w:rFonts w:asciiTheme="minorHAnsi" w:hAnsiTheme="minorHAnsi" w:cstheme="minorHAnsi"/>
          <w:sz w:val="22"/>
          <w:szCs w:val="22"/>
        </w:rPr>
        <w:t xml:space="preserve">delivery of the Unicorn Centre’s services. </w:t>
      </w:r>
      <w:r w:rsidR="00C326EC">
        <w:rPr>
          <w:rFonts w:asciiTheme="minorHAnsi" w:hAnsiTheme="minorHAnsi" w:cstheme="minorHAnsi"/>
          <w:sz w:val="22"/>
          <w:szCs w:val="22"/>
        </w:rPr>
        <w:t xml:space="preserve"> Training will be provided </w:t>
      </w:r>
      <w:r w:rsidR="00C326EC" w:rsidRPr="00C326EC">
        <w:rPr>
          <w:rFonts w:asciiTheme="minorHAnsi" w:hAnsiTheme="minorHAnsi" w:cstheme="minorHAnsi"/>
          <w:sz w:val="22"/>
          <w:szCs w:val="22"/>
        </w:rPr>
        <w:t>for some tasks to be given after discussion</w:t>
      </w:r>
      <w:r w:rsidR="006A5357">
        <w:rPr>
          <w:rFonts w:asciiTheme="minorHAnsi" w:hAnsiTheme="minorHAnsi" w:cstheme="minorHAnsi"/>
          <w:sz w:val="22"/>
          <w:szCs w:val="22"/>
        </w:rPr>
        <w:t>.</w:t>
      </w:r>
    </w:p>
    <w:p w:rsidR="003D3FD9" w:rsidRPr="00C326EC" w:rsidRDefault="003D3FD9" w:rsidP="00D12F7D">
      <w:pPr>
        <w:pStyle w:val="Style"/>
        <w:ind w:right="284"/>
        <w:rPr>
          <w:rFonts w:asciiTheme="minorHAnsi" w:hAnsiTheme="minorHAnsi" w:cstheme="minorHAnsi"/>
          <w:sz w:val="22"/>
          <w:szCs w:val="22"/>
        </w:rPr>
      </w:pPr>
    </w:p>
    <w:p w:rsidR="00D12F7D" w:rsidRPr="00C326EC" w:rsidRDefault="003D3FD9" w:rsidP="00D12F7D">
      <w:pPr>
        <w:pStyle w:val="Style"/>
        <w:ind w:left="2160" w:right="284" w:hanging="216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C326EC">
        <w:rPr>
          <w:rFonts w:asciiTheme="minorHAnsi" w:hAnsiTheme="minorHAnsi" w:cstheme="minorHAnsi"/>
          <w:b/>
          <w:sz w:val="22"/>
          <w:szCs w:val="22"/>
        </w:rPr>
        <w:t>DUTIES AND RESPONSIBILITIES</w:t>
      </w:r>
      <w:bookmarkEnd w:id="0"/>
    </w:p>
    <w:p w:rsidR="00D12F7D" w:rsidRPr="00C326EC" w:rsidRDefault="00D12F7D" w:rsidP="00D12F7D">
      <w:pPr>
        <w:pStyle w:val="Style"/>
        <w:ind w:right="284"/>
        <w:rPr>
          <w:rFonts w:asciiTheme="minorHAnsi" w:hAnsiTheme="minorHAnsi" w:cstheme="minorHAnsi"/>
          <w:sz w:val="22"/>
          <w:szCs w:val="22"/>
        </w:rPr>
      </w:pPr>
    </w:p>
    <w:p w:rsidR="00A06571" w:rsidRPr="00C326EC" w:rsidRDefault="00A06571" w:rsidP="00D12F7D">
      <w:pPr>
        <w:numPr>
          <w:ilvl w:val="0"/>
          <w:numId w:val="2"/>
        </w:numPr>
        <w:tabs>
          <w:tab w:val="clear" w:pos="644"/>
          <w:tab w:val="num" w:pos="426"/>
        </w:tabs>
        <w:spacing w:after="0"/>
        <w:ind w:hanging="720"/>
        <w:rPr>
          <w:rFonts w:asciiTheme="minorHAnsi" w:hAnsiTheme="minorHAnsi" w:cstheme="minorHAnsi"/>
          <w:szCs w:val="22"/>
        </w:rPr>
      </w:pPr>
      <w:r w:rsidRPr="00C326EC">
        <w:rPr>
          <w:rFonts w:asciiTheme="minorHAnsi" w:hAnsiTheme="minorHAnsi" w:cstheme="minorHAnsi"/>
          <w:szCs w:val="22"/>
        </w:rPr>
        <w:t>Day to day admin tasks to ensure smooth running of the Centre office, including:</w:t>
      </w:r>
    </w:p>
    <w:p w:rsidR="00A06571" w:rsidRPr="00C326EC" w:rsidRDefault="003B119E" w:rsidP="00D12F7D">
      <w:pPr>
        <w:numPr>
          <w:ilvl w:val="1"/>
          <w:numId w:val="2"/>
        </w:numPr>
        <w:spacing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Answer</w:t>
      </w:r>
      <w:r w:rsidR="00B90EA8">
        <w:rPr>
          <w:rFonts w:asciiTheme="minorHAnsi" w:hAnsiTheme="minorHAnsi" w:cstheme="minorHAnsi"/>
          <w:szCs w:val="22"/>
        </w:rPr>
        <w:t xml:space="preserve"> telephone calls, </w:t>
      </w:r>
      <w:r w:rsidR="00A06571" w:rsidRPr="00C326EC">
        <w:rPr>
          <w:rFonts w:asciiTheme="minorHAnsi" w:hAnsiTheme="minorHAnsi" w:cstheme="minorHAnsi"/>
          <w:szCs w:val="22"/>
        </w:rPr>
        <w:t>deal</w:t>
      </w:r>
      <w:r>
        <w:rPr>
          <w:rFonts w:asciiTheme="minorHAnsi" w:hAnsiTheme="minorHAnsi" w:cstheme="minorHAnsi"/>
          <w:szCs w:val="22"/>
        </w:rPr>
        <w:t xml:space="preserve"> </w:t>
      </w:r>
      <w:r w:rsidR="00A06571" w:rsidRPr="00C326EC">
        <w:rPr>
          <w:rFonts w:asciiTheme="minorHAnsi" w:hAnsiTheme="minorHAnsi" w:cstheme="minorHAnsi"/>
          <w:szCs w:val="22"/>
        </w:rPr>
        <w:t xml:space="preserve">with visitors and direct both to relevant </w:t>
      </w:r>
      <w:r w:rsidR="00B90EA8">
        <w:rPr>
          <w:rFonts w:asciiTheme="minorHAnsi" w:hAnsiTheme="minorHAnsi" w:cstheme="minorHAnsi"/>
          <w:szCs w:val="22"/>
        </w:rPr>
        <w:t>members of staff as appropriate</w:t>
      </w:r>
    </w:p>
    <w:p w:rsidR="00A06571" w:rsidRPr="00C326EC" w:rsidRDefault="00A06571" w:rsidP="00D12F7D">
      <w:pPr>
        <w:numPr>
          <w:ilvl w:val="1"/>
          <w:numId w:val="2"/>
        </w:numPr>
        <w:spacing w:after="0"/>
        <w:rPr>
          <w:rFonts w:asciiTheme="minorHAnsi" w:hAnsiTheme="minorHAnsi" w:cstheme="minorHAnsi"/>
          <w:szCs w:val="22"/>
        </w:rPr>
      </w:pPr>
      <w:r w:rsidRPr="00C326EC">
        <w:rPr>
          <w:rFonts w:asciiTheme="minorHAnsi" w:hAnsiTheme="minorHAnsi" w:cstheme="minorHAnsi"/>
          <w:szCs w:val="22"/>
        </w:rPr>
        <w:t>Reply promptly to enquiries@ emails and to</w:t>
      </w:r>
      <w:r w:rsidR="00B90EA8">
        <w:rPr>
          <w:rFonts w:asciiTheme="minorHAnsi" w:hAnsiTheme="minorHAnsi" w:cstheme="minorHAnsi"/>
          <w:szCs w:val="22"/>
        </w:rPr>
        <w:t xml:space="preserve"> the Centre’s </w:t>
      </w:r>
      <w:proofErr w:type="spellStart"/>
      <w:r w:rsidR="00B90EA8">
        <w:rPr>
          <w:rFonts w:asciiTheme="minorHAnsi" w:hAnsiTheme="minorHAnsi" w:cstheme="minorHAnsi"/>
          <w:szCs w:val="22"/>
        </w:rPr>
        <w:t>Facebook</w:t>
      </w:r>
      <w:proofErr w:type="spellEnd"/>
      <w:r w:rsidR="00B90EA8">
        <w:rPr>
          <w:rFonts w:asciiTheme="minorHAnsi" w:hAnsiTheme="minorHAnsi" w:cstheme="minorHAnsi"/>
          <w:szCs w:val="22"/>
        </w:rPr>
        <w:t xml:space="preserve"> messages</w:t>
      </w:r>
    </w:p>
    <w:p w:rsidR="00A06571" w:rsidRPr="00C326EC" w:rsidRDefault="00A06571" w:rsidP="00D12F7D">
      <w:pPr>
        <w:numPr>
          <w:ilvl w:val="1"/>
          <w:numId w:val="2"/>
        </w:numPr>
        <w:spacing w:after="0"/>
        <w:rPr>
          <w:rFonts w:asciiTheme="minorHAnsi" w:hAnsiTheme="minorHAnsi" w:cstheme="minorHAnsi"/>
          <w:szCs w:val="22"/>
        </w:rPr>
      </w:pPr>
      <w:r w:rsidRPr="00C326EC">
        <w:rPr>
          <w:rFonts w:asciiTheme="minorHAnsi" w:hAnsiTheme="minorHAnsi" w:cstheme="minorHAnsi"/>
          <w:szCs w:val="22"/>
        </w:rPr>
        <w:t>Tak</w:t>
      </w:r>
      <w:r w:rsidR="003B119E">
        <w:rPr>
          <w:rFonts w:asciiTheme="minorHAnsi" w:hAnsiTheme="minorHAnsi" w:cstheme="minorHAnsi"/>
          <w:szCs w:val="22"/>
        </w:rPr>
        <w:t>e</w:t>
      </w:r>
      <w:r w:rsidRPr="00C326EC">
        <w:rPr>
          <w:rFonts w:asciiTheme="minorHAnsi" w:hAnsiTheme="minorHAnsi" w:cstheme="minorHAnsi"/>
          <w:szCs w:val="22"/>
        </w:rPr>
        <w:t xml:space="preserve"> cash/debit payments for lessons, entries etc.</w:t>
      </w:r>
      <w:r w:rsidR="00B90EA8">
        <w:rPr>
          <w:rFonts w:asciiTheme="minorHAnsi" w:hAnsiTheme="minorHAnsi" w:cstheme="minorHAnsi"/>
          <w:szCs w:val="22"/>
        </w:rPr>
        <w:t xml:space="preserve"> in line with Centre procedures</w:t>
      </w:r>
    </w:p>
    <w:p w:rsidR="00A06571" w:rsidRPr="00C326EC" w:rsidRDefault="00A06571" w:rsidP="00D12F7D">
      <w:pPr>
        <w:numPr>
          <w:ilvl w:val="1"/>
          <w:numId w:val="2"/>
        </w:numPr>
        <w:spacing w:after="0"/>
        <w:rPr>
          <w:rFonts w:asciiTheme="minorHAnsi" w:hAnsiTheme="minorHAnsi" w:cstheme="minorHAnsi"/>
          <w:szCs w:val="22"/>
        </w:rPr>
      </w:pPr>
      <w:r w:rsidRPr="00C326EC">
        <w:rPr>
          <w:rFonts w:asciiTheme="minorHAnsi" w:hAnsiTheme="minorHAnsi" w:cstheme="minorHAnsi"/>
          <w:szCs w:val="22"/>
        </w:rPr>
        <w:t>Tak</w:t>
      </w:r>
      <w:r w:rsidR="003B119E">
        <w:rPr>
          <w:rFonts w:asciiTheme="minorHAnsi" w:hAnsiTheme="minorHAnsi" w:cstheme="minorHAnsi"/>
          <w:szCs w:val="22"/>
        </w:rPr>
        <w:t>e</w:t>
      </w:r>
      <w:r w:rsidRPr="00C326EC">
        <w:rPr>
          <w:rFonts w:asciiTheme="minorHAnsi" w:hAnsiTheme="minorHAnsi" w:cstheme="minorHAnsi"/>
          <w:szCs w:val="22"/>
        </w:rPr>
        <w:t xml:space="preserve"> </w:t>
      </w:r>
      <w:r w:rsidR="00B90EA8">
        <w:rPr>
          <w:rFonts w:asciiTheme="minorHAnsi" w:hAnsiTheme="minorHAnsi" w:cstheme="minorHAnsi"/>
          <w:szCs w:val="22"/>
        </w:rPr>
        <w:t xml:space="preserve">lesson </w:t>
      </w:r>
      <w:r w:rsidRPr="00C326EC">
        <w:rPr>
          <w:rFonts w:asciiTheme="minorHAnsi" w:hAnsiTheme="minorHAnsi" w:cstheme="minorHAnsi"/>
          <w:szCs w:val="22"/>
        </w:rPr>
        <w:t>bookings/cancellations in line with Centre policies and ensur</w:t>
      </w:r>
      <w:r w:rsidR="003B119E">
        <w:rPr>
          <w:rFonts w:asciiTheme="minorHAnsi" w:hAnsiTheme="minorHAnsi" w:cstheme="minorHAnsi"/>
          <w:szCs w:val="22"/>
        </w:rPr>
        <w:t>e</w:t>
      </w:r>
      <w:r w:rsidRPr="00C326EC">
        <w:rPr>
          <w:rFonts w:asciiTheme="minorHAnsi" w:hAnsiTheme="minorHAnsi" w:cstheme="minorHAnsi"/>
          <w:szCs w:val="22"/>
        </w:rPr>
        <w:t xml:space="preserve"> </w:t>
      </w:r>
      <w:r w:rsidR="003B119E">
        <w:rPr>
          <w:rFonts w:asciiTheme="minorHAnsi" w:hAnsiTheme="minorHAnsi" w:cstheme="minorHAnsi"/>
          <w:szCs w:val="22"/>
        </w:rPr>
        <w:t xml:space="preserve">accurate </w:t>
      </w:r>
      <w:r w:rsidRPr="00C326EC">
        <w:rPr>
          <w:rFonts w:asciiTheme="minorHAnsi" w:hAnsiTheme="minorHAnsi" w:cstheme="minorHAnsi"/>
          <w:szCs w:val="22"/>
        </w:rPr>
        <w:t>logg</w:t>
      </w:r>
      <w:r w:rsidR="00B90EA8">
        <w:rPr>
          <w:rFonts w:asciiTheme="minorHAnsi" w:hAnsiTheme="minorHAnsi" w:cstheme="minorHAnsi"/>
          <w:szCs w:val="22"/>
        </w:rPr>
        <w:t>ing</w:t>
      </w:r>
    </w:p>
    <w:p w:rsidR="00A06571" w:rsidRPr="00C326EC" w:rsidRDefault="00A06571" w:rsidP="00D12F7D">
      <w:pPr>
        <w:numPr>
          <w:ilvl w:val="1"/>
          <w:numId w:val="2"/>
        </w:numPr>
        <w:spacing w:after="0"/>
        <w:rPr>
          <w:rFonts w:asciiTheme="minorHAnsi" w:hAnsiTheme="minorHAnsi" w:cstheme="minorHAnsi"/>
          <w:szCs w:val="22"/>
        </w:rPr>
      </w:pPr>
      <w:r w:rsidRPr="00C326EC">
        <w:rPr>
          <w:rFonts w:asciiTheme="minorHAnsi" w:hAnsiTheme="minorHAnsi" w:cstheme="minorHAnsi"/>
          <w:szCs w:val="22"/>
        </w:rPr>
        <w:t>Log</w:t>
      </w:r>
      <w:r w:rsidR="003B119E">
        <w:rPr>
          <w:rFonts w:asciiTheme="minorHAnsi" w:hAnsiTheme="minorHAnsi" w:cstheme="minorHAnsi"/>
          <w:szCs w:val="22"/>
        </w:rPr>
        <w:t xml:space="preserve"> </w:t>
      </w:r>
      <w:r w:rsidRPr="00C326EC">
        <w:rPr>
          <w:rFonts w:asciiTheme="minorHAnsi" w:hAnsiTheme="minorHAnsi" w:cstheme="minorHAnsi"/>
          <w:szCs w:val="22"/>
        </w:rPr>
        <w:t>post and forward</w:t>
      </w:r>
      <w:r w:rsidR="00B90EA8">
        <w:rPr>
          <w:rFonts w:asciiTheme="minorHAnsi" w:hAnsiTheme="minorHAnsi" w:cstheme="minorHAnsi"/>
          <w:szCs w:val="22"/>
        </w:rPr>
        <w:t xml:space="preserve"> to relevant persons</w:t>
      </w:r>
    </w:p>
    <w:p w:rsidR="00A06571" w:rsidRPr="00C326EC" w:rsidRDefault="00A06571" w:rsidP="00D12F7D">
      <w:pPr>
        <w:numPr>
          <w:ilvl w:val="1"/>
          <w:numId w:val="2"/>
        </w:numPr>
        <w:spacing w:after="0"/>
        <w:rPr>
          <w:rFonts w:asciiTheme="minorHAnsi" w:hAnsiTheme="minorHAnsi" w:cstheme="minorHAnsi"/>
          <w:szCs w:val="22"/>
        </w:rPr>
      </w:pPr>
      <w:r w:rsidRPr="00C326EC">
        <w:rPr>
          <w:rFonts w:asciiTheme="minorHAnsi" w:hAnsiTheme="minorHAnsi" w:cstheme="minorHAnsi"/>
          <w:szCs w:val="22"/>
        </w:rPr>
        <w:t>Tak</w:t>
      </w:r>
      <w:r w:rsidR="003B119E">
        <w:rPr>
          <w:rFonts w:asciiTheme="minorHAnsi" w:hAnsiTheme="minorHAnsi" w:cstheme="minorHAnsi"/>
          <w:szCs w:val="22"/>
        </w:rPr>
        <w:t xml:space="preserve">e </w:t>
      </w:r>
      <w:r w:rsidRPr="00C326EC">
        <w:rPr>
          <w:rFonts w:asciiTheme="minorHAnsi" w:hAnsiTheme="minorHAnsi" w:cstheme="minorHAnsi"/>
          <w:szCs w:val="22"/>
        </w:rPr>
        <w:t xml:space="preserve">minutes of staff meetings </w:t>
      </w:r>
      <w:r w:rsidR="00B90EA8">
        <w:rPr>
          <w:rFonts w:asciiTheme="minorHAnsi" w:hAnsiTheme="minorHAnsi" w:cstheme="minorHAnsi"/>
          <w:szCs w:val="22"/>
        </w:rPr>
        <w:t>for approval/circulation</w:t>
      </w:r>
    </w:p>
    <w:p w:rsidR="00A06571" w:rsidRPr="00C326EC" w:rsidRDefault="00A06571" w:rsidP="00D12F7D">
      <w:pPr>
        <w:spacing w:after="0"/>
        <w:rPr>
          <w:rFonts w:asciiTheme="minorHAnsi" w:hAnsiTheme="minorHAnsi" w:cstheme="minorHAnsi"/>
          <w:szCs w:val="22"/>
        </w:rPr>
      </w:pPr>
    </w:p>
    <w:p w:rsidR="00A06571" w:rsidRPr="00C326EC" w:rsidRDefault="00A06571" w:rsidP="00D12F7D">
      <w:pPr>
        <w:numPr>
          <w:ilvl w:val="0"/>
          <w:numId w:val="2"/>
        </w:numPr>
        <w:tabs>
          <w:tab w:val="clear" w:pos="644"/>
          <w:tab w:val="num" w:pos="426"/>
        </w:tabs>
        <w:spacing w:after="0"/>
        <w:ind w:hanging="720"/>
        <w:rPr>
          <w:rFonts w:asciiTheme="minorHAnsi" w:hAnsiTheme="minorHAnsi" w:cstheme="minorHAnsi"/>
          <w:szCs w:val="22"/>
        </w:rPr>
      </w:pPr>
      <w:r w:rsidRPr="00C326EC">
        <w:rPr>
          <w:rFonts w:asciiTheme="minorHAnsi" w:hAnsiTheme="minorHAnsi" w:cstheme="minorHAnsi"/>
          <w:szCs w:val="22"/>
        </w:rPr>
        <w:t xml:space="preserve">Sage Cloud Accounting System: </w:t>
      </w:r>
    </w:p>
    <w:p w:rsidR="00A06571" w:rsidRPr="00C326EC" w:rsidRDefault="00A06571" w:rsidP="00D12F7D">
      <w:pPr>
        <w:numPr>
          <w:ilvl w:val="1"/>
          <w:numId w:val="2"/>
        </w:numPr>
        <w:spacing w:after="0"/>
        <w:rPr>
          <w:rFonts w:asciiTheme="minorHAnsi" w:hAnsiTheme="minorHAnsi" w:cstheme="minorHAnsi"/>
          <w:szCs w:val="22"/>
        </w:rPr>
      </w:pPr>
      <w:r w:rsidRPr="00C326EC">
        <w:rPr>
          <w:rFonts w:asciiTheme="minorHAnsi" w:hAnsiTheme="minorHAnsi" w:cstheme="minorHAnsi"/>
          <w:szCs w:val="22"/>
        </w:rPr>
        <w:t>Cod</w:t>
      </w:r>
      <w:r w:rsidR="003B119E">
        <w:rPr>
          <w:rFonts w:asciiTheme="minorHAnsi" w:hAnsiTheme="minorHAnsi" w:cstheme="minorHAnsi"/>
          <w:szCs w:val="22"/>
        </w:rPr>
        <w:t>e</w:t>
      </w:r>
      <w:r w:rsidRPr="00C326EC">
        <w:rPr>
          <w:rFonts w:asciiTheme="minorHAnsi" w:hAnsiTheme="minorHAnsi" w:cstheme="minorHAnsi"/>
          <w:szCs w:val="22"/>
        </w:rPr>
        <w:t xml:space="preserve"> and input data from the Daily Takings Record</w:t>
      </w:r>
    </w:p>
    <w:p w:rsidR="00A06571" w:rsidRPr="00C326EC" w:rsidRDefault="00D12F7D" w:rsidP="00D12F7D">
      <w:pPr>
        <w:numPr>
          <w:ilvl w:val="1"/>
          <w:numId w:val="2"/>
        </w:numPr>
        <w:spacing w:after="0"/>
        <w:rPr>
          <w:rFonts w:asciiTheme="minorHAnsi" w:hAnsiTheme="minorHAnsi" w:cstheme="minorHAnsi"/>
          <w:szCs w:val="22"/>
        </w:rPr>
      </w:pPr>
      <w:r w:rsidRPr="00C326EC">
        <w:rPr>
          <w:rFonts w:asciiTheme="minorHAnsi" w:hAnsiTheme="minorHAnsi" w:cstheme="minorHAnsi"/>
          <w:szCs w:val="22"/>
        </w:rPr>
        <w:t>Process sales Invoices</w:t>
      </w:r>
      <w:r w:rsidR="00A06571" w:rsidRPr="00C326EC">
        <w:rPr>
          <w:rFonts w:asciiTheme="minorHAnsi" w:hAnsiTheme="minorHAnsi" w:cstheme="minorHAnsi"/>
          <w:szCs w:val="22"/>
        </w:rPr>
        <w:t xml:space="preserve"> promptly and ensur</w:t>
      </w:r>
      <w:r w:rsidR="003B119E">
        <w:rPr>
          <w:rFonts w:asciiTheme="minorHAnsi" w:hAnsiTheme="minorHAnsi" w:cstheme="minorHAnsi"/>
          <w:szCs w:val="22"/>
        </w:rPr>
        <w:t>e</w:t>
      </w:r>
      <w:r w:rsidR="00A06571" w:rsidRPr="00C326EC">
        <w:rPr>
          <w:rFonts w:asciiTheme="minorHAnsi" w:hAnsiTheme="minorHAnsi" w:cstheme="minorHAnsi"/>
          <w:szCs w:val="22"/>
        </w:rPr>
        <w:t xml:space="preserve"> their prompt payment including chasing </w:t>
      </w:r>
      <w:r w:rsidR="00C326EC" w:rsidRPr="00C326EC">
        <w:rPr>
          <w:rFonts w:asciiTheme="minorHAnsi" w:hAnsiTheme="minorHAnsi" w:cstheme="minorHAnsi"/>
          <w:szCs w:val="22"/>
        </w:rPr>
        <w:t>unpaid i</w:t>
      </w:r>
      <w:r w:rsidR="00A06571" w:rsidRPr="00C326EC">
        <w:rPr>
          <w:rFonts w:asciiTheme="minorHAnsi" w:hAnsiTheme="minorHAnsi" w:cstheme="minorHAnsi"/>
          <w:szCs w:val="22"/>
        </w:rPr>
        <w:t>nvoices by 20</w:t>
      </w:r>
      <w:r w:rsidR="00A06571" w:rsidRPr="00C326EC">
        <w:rPr>
          <w:rFonts w:asciiTheme="minorHAnsi" w:hAnsiTheme="minorHAnsi" w:cstheme="minorHAnsi"/>
          <w:szCs w:val="22"/>
          <w:vertAlign w:val="superscript"/>
        </w:rPr>
        <w:t>th</w:t>
      </w:r>
      <w:r w:rsidR="003B119E">
        <w:rPr>
          <w:rFonts w:asciiTheme="minorHAnsi" w:hAnsiTheme="minorHAnsi" w:cstheme="minorHAnsi"/>
          <w:szCs w:val="22"/>
        </w:rPr>
        <w:t xml:space="preserve"> of each month and issue</w:t>
      </w:r>
      <w:r w:rsidR="00B90EA8">
        <w:rPr>
          <w:rFonts w:asciiTheme="minorHAnsi" w:hAnsiTheme="minorHAnsi" w:cstheme="minorHAnsi"/>
          <w:szCs w:val="22"/>
        </w:rPr>
        <w:t xml:space="preserve"> reminders if not paid</w:t>
      </w:r>
    </w:p>
    <w:p w:rsidR="00A06571" w:rsidRPr="00C326EC" w:rsidRDefault="003B119E" w:rsidP="00D12F7D">
      <w:pPr>
        <w:numPr>
          <w:ilvl w:val="1"/>
          <w:numId w:val="2"/>
        </w:numPr>
        <w:spacing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Prepare </w:t>
      </w:r>
      <w:r w:rsidR="00C326EC" w:rsidRPr="00C326EC">
        <w:rPr>
          <w:rFonts w:asciiTheme="minorHAnsi" w:hAnsiTheme="minorHAnsi" w:cstheme="minorHAnsi"/>
          <w:szCs w:val="22"/>
        </w:rPr>
        <w:t>takings for weekly b</w:t>
      </w:r>
      <w:r w:rsidR="00A06571" w:rsidRPr="00C326EC">
        <w:rPr>
          <w:rFonts w:asciiTheme="minorHAnsi" w:hAnsiTheme="minorHAnsi" w:cstheme="minorHAnsi"/>
          <w:szCs w:val="22"/>
        </w:rPr>
        <w:t>anking</w:t>
      </w:r>
    </w:p>
    <w:p w:rsidR="00A06571" w:rsidRPr="00C326EC" w:rsidRDefault="00C326EC" w:rsidP="00D12F7D">
      <w:pPr>
        <w:numPr>
          <w:ilvl w:val="1"/>
          <w:numId w:val="2"/>
        </w:numPr>
        <w:spacing w:after="0"/>
        <w:rPr>
          <w:rFonts w:asciiTheme="minorHAnsi" w:hAnsiTheme="minorHAnsi" w:cstheme="minorHAnsi"/>
          <w:szCs w:val="22"/>
        </w:rPr>
      </w:pPr>
      <w:r w:rsidRPr="00C326EC">
        <w:rPr>
          <w:rFonts w:asciiTheme="minorHAnsi" w:hAnsiTheme="minorHAnsi" w:cstheme="minorHAnsi"/>
          <w:szCs w:val="22"/>
        </w:rPr>
        <w:t>Process</w:t>
      </w:r>
      <w:r w:rsidR="003B119E">
        <w:rPr>
          <w:rFonts w:asciiTheme="minorHAnsi" w:hAnsiTheme="minorHAnsi" w:cstheme="minorHAnsi"/>
          <w:szCs w:val="22"/>
        </w:rPr>
        <w:t xml:space="preserve"> </w:t>
      </w:r>
      <w:r w:rsidRPr="00C326EC">
        <w:rPr>
          <w:rFonts w:asciiTheme="minorHAnsi" w:hAnsiTheme="minorHAnsi" w:cstheme="minorHAnsi"/>
          <w:szCs w:val="22"/>
        </w:rPr>
        <w:t>supplier i</w:t>
      </w:r>
      <w:r w:rsidR="003B119E">
        <w:rPr>
          <w:rFonts w:asciiTheme="minorHAnsi" w:hAnsiTheme="minorHAnsi" w:cstheme="minorHAnsi"/>
          <w:szCs w:val="22"/>
        </w:rPr>
        <w:t>nvoices and process</w:t>
      </w:r>
      <w:r w:rsidR="00B90EA8">
        <w:rPr>
          <w:rFonts w:asciiTheme="minorHAnsi" w:hAnsiTheme="minorHAnsi" w:cstheme="minorHAnsi"/>
          <w:szCs w:val="22"/>
        </w:rPr>
        <w:t xml:space="preserve"> a monthly BACS run</w:t>
      </w:r>
    </w:p>
    <w:p w:rsidR="00A06571" w:rsidRPr="00C326EC" w:rsidRDefault="00A06571" w:rsidP="00D12F7D">
      <w:pPr>
        <w:numPr>
          <w:ilvl w:val="1"/>
          <w:numId w:val="2"/>
        </w:numPr>
        <w:spacing w:after="0"/>
        <w:rPr>
          <w:rFonts w:asciiTheme="minorHAnsi" w:hAnsiTheme="minorHAnsi" w:cstheme="minorHAnsi"/>
          <w:szCs w:val="22"/>
        </w:rPr>
      </w:pPr>
      <w:r w:rsidRPr="00C326EC">
        <w:rPr>
          <w:rFonts w:asciiTheme="minorHAnsi" w:hAnsiTheme="minorHAnsi" w:cstheme="minorHAnsi"/>
          <w:szCs w:val="22"/>
        </w:rPr>
        <w:t xml:space="preserve">Bank reconciliation </w:t>
      </w:r>
    </w:p>
    <w:p w:rsidR="00A06571" w:rsidRPr="00C326EC" w:rsidRDefault="00A06571" w:rsidP="00D12F7D">
      <w:pPr>
        <w:numPr>
          <w:ilvl w:val="1"/>
          <w:numId w:val="2"/>
        </w:numPr>
        <w:spacing w:after="0"/>
        <w:rPr>
          <w:rFonts w:asciiTheme="minorHAnsi" w:hAnsiTheme="minorHAnsi" w:cstheme="minorHAnsi"/>
          <w:szCs w:val="22"/>
        </w:rPr>
      </w:pPr>
      <w:r w:rsidRPr="00C326EC">
        <w:rPr>
          <w:rFonts w:asciiTheme="minorHAnsi" w:hAnsiTheme="minorHAnsi" w:cstheme="minorHAnsi"/>
          <w:szCs w:val="22"/>
        </w:rPr>
        <w:t>Maintain</w:t>
      </w:r>
      <w:r w:rsidR="00C326EC" w:rsidRPr="00C326EC">
        <w:rPr>
          <w:rFonts w:asciiTheme="minorHAnsi" w:hAnsiTheme="minorHAnsi" w:cstheme="minorHAnsi"/>
          <w:szCs w:val="22"/>
        </w:rPr>
        <w:t xml:space="preserve"> petty c</w:t>
      </w:r>
      <w:r w:rsidRPr="00C326EC">
        <w:rPr>
          <w:rFonts w:asciiTheme="minorHAnsi" w:hAnsiTheme="minorHAnsi" w:cstheme="minorHAnsi"/>
          <w:szCs w:val="22"/>
        </w:rPr>
        <w:t>ash records and post to Sage</w:t>
      </w:r>
    </w:p>
    <w:p w:rsidR="00A06571" w:rsidRPr="00C326EC" w:rsidRDefault="00A06571" w:rsidP="00D12F7D">
      <w:pPr>
        <w:spacing w:after="0"/>
        <w:rPr>
          <w:rFonts w:asciiTheme="minorHAnsi" w:hAnsiTheme="minorHAnsi" w:cstheme="minorHAnsi"/>
          <w:szCs w:val="22"/>
        </w:rPr>
      </w:pPr>
    </w:p>
    <w:p w:rsidR="00A06571" w:rsidRPr="00C326EC" w:rsidRDefault="00A06571" w:rsidP="00D12F7D">
      <w:pPr>
        <w:numPr>
          <w:ilvl w:val="0"/>
          <w:numId w:val="2"/>
        </w:numPr>
        <w:tabs>
          <w:tab w:val="clear" w:pos="644"/>
          <w:tab w:val="num" w:pos="426"/>
        </w:tabs>
        <w:spacing w:after="0"/>
        <w:ind w:left="426" w:hanging="426"/>
        <w:rPr>
          <w:rFonts w:asciiTheme="minorHAnsi" w:hAnsiTheme="minorHAnsi" w:cstheme="minorHAnsi"/>
          <w:szCs w:val="22"/>
        </w:rPr>
      </w:pPr>
      <w:r w:rsidRPr="00C326EC">
        <w:rPr>
          <w:rFonts w:asciiTheme="minorHAnsi" w:hAnsiTheme="minorHAnsi" w:cstheme="minorHAnsi"/>
          <w:szCs w:val="22"/>
        </w:rPr>
        <w:t>Timely ordering of</w:t>
      </w:r>
      <w:r w:rsidR="00C326EC" w:rsidRPr="00C326EC">
        <w:rPr>
          <w:rFonts w:asciiTheme="minorHAnsi" w:hAnsiTheme="minorHAnsi" w:cstheme="minorHAnsi"/>
          <w:szCs w:val="22"/>
        </w:rPr>
        <w:t xml:space="preserve"> office/statione</w:t>
      </w:r>
      <w:r w:rsidRPr="00C326EC">
        <w:rPr>
          <w:rFonts w:asciiTheme="minorHAnsi" w:hAnsiTheme="minorHAnsi" w:cstheme="minorHAnsi"/>
          <w:szCs w:val="22"/>
        </w:rPr>
        <w:t>ry supplies and purchas</w:t>
      </w:r>
      <w:r w:rsidR="003B119E">
        <w:rPr>
          <w:rFonts w:asciiTheme="minorHAnsi" w:hAnsiTheme="minorHAnsi" w:cstheme="minorHAnsi"/>
          <w:szCs w:val="22"/>
        </w:rPr>
        <w:t>e</w:t>
      </w:r>
      <w:r w:rsidRPr="00C326EC">
        <w:rPr>
          <w:rFonts w:asciiTheme="minorHAnsi" w:hAnsiTheme="minorHAnsi" w:cstheme="minorHAnsi"/>
          <w:szCs w:val="22"/>
        </w:rPr>
        <w:t xml:space="preserve"> stocks for catering/conference </w:t>
      </w:r>
      <w:r w:rsidR="003B119E">
        <w:rPr>
          <w:rFonts w:asciiTheme="minorHAnsi" w:hAnsiTheme="minorHAnsi" w:cstheme="minorHAnsi"/>
          <w:szCs w:val="22"/>
        </w:rPr>
        <w:t>hire in line with budget. Order</w:t>
      </w:r>
      <w:r w:rsidRPr="00C326EC">
        <w:rPr>
          <w:rFonts w:asciiTheme="minorHAnsi" w:hAnsiTheme="minorHAnsi" w:cstheme="minorHAnsi"/>
          <w:szCs w:val="22"/>
        </w:rPr>
        <w:t>/purchas</w:t>
      </w:r>
      <w:r w:rsidR="003B119E">
        <w:rPr>
          <w:rFonts w:asciiTheme="minorHAnsi" w:hAnsiTheme="minorHAnsi" w:cstheme="minorHAnsi"/>
          <w:szCs w:val="22"/>
        </w:rPr>
        <w:t xml:space="preserve">e </w:t>
      </w:r>
      <w:r w:rsidRPr="00C326EC">
        <w:rPr>
          <w:rFonts w:asciiTheme="minorHAnsi" w:hAnsiTheme="minorHAnsi" w:cstheme="minorHAnsi"/>
          <w:szCs w:val="22"/>
        </w:rPr>
        <w:t>other items as requested by staff and approved by a Trustee.</w:t>
      </w:r>
    </w:p>
    <w:p w:rsidR="00A06571" w:rsidRPr="00C326EC" w:rsidRDefault="00A06571" w:rsidP="00D12F7D">
      <w:pPr>
        <w:spacing w:after="0"/>
        <w:ind w:left="360"/>
        <w:rPr>
          <w:rFonts w:asciiTheme="minorHAnsi" w:hAnsiTheme="minorHAnsi" w:cstheme="minorHAnsi"/>
          <w:szCs w:val="22"/>
        </w:rPr>
      </w:pPr>
    </w:p>
    <w:p w:rsidR="00A06571" w:rsidRPr="00C326EC" w:rsidRDefault="003B119E" w:rsidP="00D12F7D">
      <w:pPr>
        <w:numPr>
          <w:ilvl w:val="0"/>
          <w:numId w:val="2"/>
        </w:numPr>
        <w:tabs>
          <w:tab w:val="clear" w:pos="644"/>
          <w:tab w:val="num" w:pos="426"/>
        </w:tabs>
        <w:spacing w:after="0"/>
        <w:ind w:left="426" w:hanging="42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Promote</w:t>
      </w:r>
      <w:r w:rsidR="00A06571" w:rsidRPr="00C326EC">
        <w:rPr>
          <w:rFonts w:asciiTheme="minorHAnsi" w:hAnsiTheme="minorHAnsi" w:cstheme="minorHAnsi"/>
          <w:szCs w:val="22"/>
        </w:rPr>
        <w:t xml:space="preserve"> and market the Centre’s conference hire facilities and develop in line with budget targets. Deal with conference hire bookings and catering requests and facilitat</w:t>
      </w:r>
      <w:r>
        <w:rPr>
          <w:rFonts w:asciiTheme="minorHAnsi" w:hAnsiTheme="minorHAnsi" w:cstheme="minorHAnsi"/>
          <w:szCs w:val="22"/>
        </w:rPr>
        <w:t xml:space="preserve">e </w:t>
      </w:r>
      <w:r w:rsidR="00A06571" w:rsidRPr="00C326EC">
        <w:rPr>
          <w:rFonts w:asciiTheme="minorHAnsi" w:hAnsiTheme="minorHAnsi" w:cstheme="minorHAnsi"/>
          <w:szCs w:val="22"/>
        </w:rPr>
        <w:t xml:space="preserve">this service, </w:t>
      </w:r>
      <w:r>
        <w:rPr>
          <w:rFonts w:asciiTheme="minorHAnsi" w:hAnsiTheme="minorHAnsi" w:cstheme="minorHAnsi"/>
          <w:szCs w:val="22"/>
        </w:rPr>
        <w:t>prepare</w:t>
      </w:r>
      <w:r w:rsidR="00A06571" w:rsidRPr="00C326EC">
        <w:rPr>
          <w:rFonts w:asciiTheme="minorHAnsi" w:hAnsiTheme="minorHAnsi" w:cstheme="minorHAnsi"/>
          <w:szCs w:val="22"/>
        </w:rPr>
        <w:t xml:space="preserve"> the conference room for hire and ensur</w:t>
      </w:r>
      <w:r>
        <w:rPr>
          <w:rFonts w:asciiTheme="minorHAnsi" w:hAnsiTheme="minorHAnsi" w:cstheme="minorHAnsi"/>
          <w:szCs w:val="22"/>
        </w:rPr>
        <w:t>e</w:t>
      </w:r>
      <w:r w:rsidR="00A06571" w:rsidRPr="00C326E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it is</w:t>
      </w:r>
      <w:r w:rsidR="00A06571" w:rsidRPr="00C326EC">
        <w:rPr>
          <w:rFonts w:asciiTheme="minorHAnsi" w:hAnsiTheme="minorHAnsi" w:cstheme="minorHAnsi"/>
          <w:szCs w:val="22"/>
        </w:rPr>
        <w:t xml:space="preserve"> in a ready state for short-notice meetings/potential conference hire visits. </w:t>
      </w:r>
    </w:p>
    <w:p w:rsidR="00A06571" w:rsidRPr="00C326EC" w:rsidRDefault="00A06571" w:rsidP="00D12F7D">
      <w:pPr>
        <w:spacing w:after="0"/>
        <w:rPr>
          <w:rFonts w:asciiTheme="minorHAnsi" w:hAnsiTheme="minorHAnsi" w:cstheme="minorHAnsi"/>
          <w:szCs w:val="22"/>
        </w:rPr>
      </w:pPr>
    </w:p>
    <w:p w:rsidR="00A06571" w:rsidRPr="003B119E" w:rsidRDefault="003B119E" w:rsidP="00D12F7D">
      <w:pPr>
        <w:numPr>
          <w:ilvl w:val="0"/>
          <w:numId w:val="2"/>
        </w:numPr>
        <w:tabs>
          <w:tab w:val="clear" w:pos="644"/>
          <w:tab w:val="num" w:pos="426"/>
        </w:tabs>
        <w:spacing w:after="0"/>
        <w:ind w:left="426" w:hanging="42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Work</w:t>
      </w:r>
      <w:r w:rsidR="00C326EC" w:rsidRPr="003B119E">
        <w:rPr>
          <w:rFonts w:asciiTheme="minorHAnsi" w:hAnsiTheme="minorHAnsi" w:cstheme="minorHAnsi"/>
          <w:szCs w:val="22"/>
        </w:rPr>
        <w:t xml:space="preserve"> with the Centre Manager to </w:t>
      </w:r>
      <w:r w:rsidR="00A06571" w:rsidRPr="003B119E">
        <w:rPr>
          <w:rFonts w:asciiTheme="minorHAnsi" w:hAnsiTheme="minorHAnsi" w:cstheme="minorHAnsi"/>
          <w:szCs w:val="22"/>
        </w:rPr>
        <w:t xml:space="preserve">ensure adherence to the Unicorn Centre’s Safety and Safeguarding Policies and all other </w:t>
      </w:r>
      <w:proofErr w:type="gramStart"/>
      <w:r w:rsidR="00A06571" w:rsidRPr="003B119E">
        <w:rPr>
          <w:rFonts w:asciiTheme="minorHAnsi" w:hAnsiTheme="minorHAnsi" w:cstheme="minorHAnsi"/>
          <w:szCs w:val="22"/>
        </w:rPr>
        <w:t>Polices</w:t>
      </w:r>
      <w:proofErr w:type="gramEnd"/>
      <w:r w:rsidR="00A06571" w:rsidRPr="003B119E">
        <w:rPr>
          <w:rFonts w:asciiTheme="minorHAnsi" w:hAnsiTheme="minorHAnsi" w:cstheme="minorHAnsi"/>
          <w:szCs w:val="22"/>
        </w:rPr>
        <w:t xml:space="preserve"> that are relevant to the Centre’s operations.</w:t>
      </w:r>
    </w:p>
    <w:p w:rsidR="00A06571" w:rsidRPr="003B119E" w:rsidRDefault="00A06571" w:rsidP="00D12F7D">
      <w:pPr>
        <w:spacing w:after="0"/>
        <w:rPr>
          <w:rFonts w:asciiTheme="minorHAnsi" w:hAnsiTheme="minorHAnsi" w:cstheme="minorHAnsi"/>
          <w:szCs w:val="22"/>
        </w:rPr>
      </w:pPr>
    </w:p>
    <w:p w:rsidR="00A06571" w:rsidRPr="003B119E" w:rsidRDefault="00A06571" w:rsidP="00D12F7D">
      <w:pPr>
        <w:numPr>
          <w:ilvl w:val="0"/>
          <w:numId w:val="2"/>
        </w:numPr>
        <w:tabs>
          <w:tab w:val="clear" w:pos="644"/>
        </w:tabs>
        <w:spacing w:after="0"/>
        <w:ind w:left="426" w:hanging="426"/>
        <w:rPr>
          <w:rFonts w:asciiTheme="minorHAnsi" w:hAnsiTheme="minorHAnsi" w:cstheme="minorHAnsi"/>
          <w:szCs w:val="22"/>
        </w:rPr>
      </w:pPr>
      <w:r w:rsidRPr="003B119E">
        <w:rPr>
          <w:rFonts w:asciiTheme="minorHAnsi" w:hAnsiTheme="minorHAnsi" w:cstheme="minorHAnsi"/>
          <w:szCs w:val="22"/>
        </w:rPr>
        <w:lastRenderedPageBreak/>
        <w:t>Train other members of staff in Centre office administration procedures and d</w:t>
      </w:r>
      <w:r w:rsidR="00D12F7D" w:rsidRPr="003B119E">
        <w:rPr>
          <w:rFonts w:asciiTheme="minorHAnsi" w:hAnsiTheme="minorHAnsi" w:cstheme="minorHAnsi"/>
          <w:szCs w:val="22"/>
        </w:rPr>
        <w:t xml:space="preserve">evelop </w:t>
      </w:r>
      <w:r w:rsidRPr="003B119E">
        <w:rPr>
          <w:rFonts w:asciiTheme="minorHAnsi" w:hAnsiTheme="minorHAnsi" w:cstheme="minorHAnsi"/>
          <w:szCs w:val="22"/>
        </w:rPr>
        <w:t xml:space="preserve">procedures to improve </w:t>
      </w:r>
      <w:r w:rsidR="003B119E">
        <w:rPr>
          <w:rFonts w:asciiTheme="minorHAnsi" w:hAnsiTheme="minorHAnsi" w:cstheme="minorHAnsi"/>
          <w:szCs w:val="22"/>
        </w:rPr>
        <w:t>smooth running of Centre office</w:t>
      </w:r>
      <w:r w:rsidR="00B90EA8">
        <w:rPr>
          <w:rFonts w:asciiTheme="minorHAnsi" w:hAnsiTheme="minorHAnsi" w:cstheme="minorHAnsi"/>
          <w:szCs w:val="22"/>
        </w:rPr>
        <w:t xml:space="preserve">; </w:t>
      </w:r>
      <w:r w:rsidR="00B90EA8" w:rsidRPr="003B119E">
        <w:rPr>
          <w:rFonts w:asciiTheme="minorHAnsi" w:hAnsiTheme="minorHAnsi" w:cstheme="minorHAnsi"/>
          <w:szCs w:val="22"/>
        </w:rPr>
        <w:t>undertake</w:t>
      </w:r>
      <w:r w:rsidR="003B119E">
        <w:rPr>
          <w:rFonts w:asciiTheme="minorHAnsi" w:hAnsiTheme="minorHAnsi" w:cstheme="minorHAnsi"/>
          <w:szCs w:val="22"/>
        </w:rPr>
        <w:t xml:space="preserve"> </w:t>
      </w:r>
      <w:r w:rsidRPr="003B119E">
        <w:rPr>
          <w:rFonts w:asciiTheme="minorHAnsi" w:hAnsiTheme="minorHAnsi" w:cstheme="minorHAnsi"/>
          <w:szCs w:val="22"/>
        </w:rPr>
        <w:t xml:space="preserve">training as identified and relevant to your role. </w:t>
      </w:r>
    </w:p>
    <w:p w:rsidR="00A06571" w:rsidRPr="00C326EC" w:rsidRDefault="00A06571" w:rsidP="00D12F7D">
      <w:pPr>
        <w:spacing w:after="0"/>
        <w:rPr>
          <w:rFonts w:asciiTheme="minorHAnsi" w:hAnsiTheme="minorHAnsi" w:cstheme="minorHAnsi"/>
          <w:szCs w:val="22"/>
        </w:rPr>
      </w:pPr>
    </w:p>
    <w:p w:rsidR="00A06571" w:rsidRPr="00C326EC" w:rsidRDefault="00A06571" w:rsidP="00D12F7D">
      <w:pPr>
        <w:numPr>
          <w:ilvl w:val="0"/>
          <w:numId w:val="2"/>
        </w:numPr>
        <w:tabs>
          <w:tab w:val="clear" w:pos="644"/>
          <w:tab w:val="num" w:pos="426"/>
        </w:tabs>
        <w:spacing w:after="0"/>
        <w:ind w:left="720" w:hanging="720"/>
        <w:rPr>
          <w:rFonts w:asciiTheme="minorHAnsi" w:hAnsiTheme="minorHAnsi" w:cstheme="minorHAnsi"/>
          <w:szCs w:val="22"/>
        </w:rPr>
      </w:pPr>
      <w:r w:rsidRPr="00C326EC">
        <w:rPr>
          <w:rFonts w:asciiTheme="minorHAnsi" w:hAnsiTheme="minorHAnsi" w:cstheme="minorHAnsi"/>
          <w:szCs w:val="22"/>
        </w:rPr>
        <w:t>Maintain filing system and records</w:t>
      </w:r>
      <w:r w:rsidR="003B119E">
        <w:rPr>
          <w:rFonts w:asciiTheme="minorHAnsi" w:hAnsiTheme="minorHAnsi" w:cstheme="minorHAnsi"/>
          <w:szCs w:val="22"/>
        </w:rPr>
        <w:t>.</w:t>
      </w:r>
    </w:p>
    <w:p w:rsidR="00A06571" w:rsidRPr="00C326EC" w:rsidRDefault="00A06571" w:rsidP="00D12F7D">
      <w:pPr>
        <w:spacing w:after="0"/>
        <w:ind w:left="720"/>
        <w:rPr>
          <w:rFonts w:asciiTheme="minorHAnsi" w:hAnsiTheme="minorHAnsi" w:cstheme="minorHAnsi"/>
          <w:szCs w:val="22"/>
        </w:rPr>
      </w:pPr>
    </w:p>
    <w:p w:rsidR="00A06571" w:rsidRPr="00C326EC" w:rsidRDefault="00A06571" w:rsidP="00D12F7D">
      <w:pPr>
        <w:numPr>
          <w:ilvl w:val="0"/>
          <w:numId w:val="2"/>
        </w:numPr>
        <w:tabs>
          <w:tab w:val="clear" w:pos="644"/>
          <w:tab w:val="num" w:pos="426"/>
        </w:tabs>
        <w:spacing w:after="0"/>
        <w:ind w:left="720" w:hanging="720"/>
        <w:rPr>
          <w:rFonts w:asciiTheme="minorHAnsi" w:hAnsiTheme="minorHAnsi" w:cstheme="minorHAnsi"/>
          <w:szCs w:val="22"/>
        </w:rPr>
      </w:pPr>
      <w:r w:rsidRPr="00C326EC">
        <w:rPr>
          <w:rFonts w:asciiTheme="minorHAnsi" w:hAnsiTheme="minorHAnsi" w:cstheme="minorHAnsi"/>
          <w:szCs w:val="22"/>
        </w:rPr>
        <w:t>Events</w:t>
      </w:r>
    </w:p>
    <w:p w:rsidR="00A06571" w:rsidRPr="00C326EC" w:rsidRDefault="00A06571" w:rsidP="00D12F7D">
      <w:pPr>
        <w:numPr>
          <w:ilvl w:val="0"/>
          <w:numId w:val="3"/>
        </w:numPr>
        <w:spacing w:after="0"/>
        <w:rPr>
          <w:rFonts w:asciiTheme="minorHAnsi" w:hAnsiTheme="minorHAnsi" w:cstheme="minorHAnsi"/>
          <w:szCs w:val="22"/>
        </w:rPr>
      </w:pPr>
      <w:r w:rsidRPr="00C326EC">
        <w:rPr>
          <w:rFonts w:asciiTheme="minorHAnsi" w:hAnsiTheme="minorHAnsi" w:cstheme="minorHAnsi"/>
          <w:szCs w:val="22"/>
        </w:rPr>
        <w:t>Process</w:t>
      </w:r>
      <w:r w:rsidR="003B119E">
        <w:rPr>
          <w:rFonts w:asciiTheme="minorHAnsi" w:hAnsiTheme="minorHAnsi" w:cstheme="minorHAnsi"/>
          <w:szCs w:val="22"/>
        </w:rPr>
        <w:t xml:space="preserve"> e</w:t>
      </w:r>
      <w:r w:rsidRPr="00C326EC">
        <w:rPr>
          <w:rFonts w:asciiTheme="minorHAnsi" w:hAnsiTheme="minorHAnsi" w:cstheme="minorHAnsi"/>
          <w:szCs w:val="22"/>
        </w:rPr>
        <w:t xml:space="preserve">ntries </w:t>
      </w:r>
      <w:r w:rsidR="00C326EC" w:rsidRPr="00C326EC">
        <w:rPr>
          <w:rFonts w:asciiTheme="minorHAnsi" w:hAnsiTheme="minorHAnsi" w:cstheme="minorHAnsi"/>
          <w:szCs w:val="22"/>
        </w:rPr>
        <w:t>via Horse M</w:t>
      </w:r>
      <w:r w:rsidRPr="00C326EC">
        <w:rPr>
          <w:rFonts w:asciiTheme="minorHAnsi" w:hAnsiTheme="minorHAnsi" w:cstheme="minorHAnsi"/>
          <w:szCs w:val="22"/>
        </w:rPr>
        <w:t>onkey</w:t>
      </w:r>
    </w:p>
    <w:p w:rsidR="00B90EA8" w:rsidRDefault="00A06571" w:rsidP="00B90EA8">
      <w:pPr>
        <w:numPr>
          <w:ilvl w:val="1"/>
          <w:numId w:val="2"/>
        </w:numPr>
        <w:spacing w:after="0"/>
        <w:rPr>
          <w:rFonts w:asciiTheme="minorHAnsi" w:hAnsiTheme="minorHAnsi" w:cstheme="minorHAnsi"/>
          <w:szCs w:val="22"/>
        </w:rPr>
      </w:pPr>
      <w:r w:rsidRPr="00C326EC">
        <w:rPr>
          <w:rFonts w:asciiTheme="minorHAnsi" w:hAnsiTheme="minorHAnsi" w:cstheme="minorHAnsi"/>
          <w:szCs w:val="22"/>
        </w:rPr>
        <w:t>Dressage times and other admin associated with these events</w:t>
      </w:r>
      <w:r w:rsidR="00B90EA8" w:rsidRPr="00B90EA8">
        <w:rPr>
          <w:rFonts w:asciiTheme="minorHAnsi" w:hAnsiTheme="minorHAnsi" w:cstheme="minorHAnsi"/>
          <w:szCs w:val="22"/>
        </w:rPr>
        <w:t xml:space="preserve"> </w:t>
      </w:r>
    </w:p>
    <w:p w:rsidR="00A06571" w:rsidRPr="00B90EA8" w:rsidRDefault="00B90EA8" w:rsidP="00B90EA8">
      <w:pPr>
        <w:numPr>
          <w:ilvl w:val="1"/>
          <w:numId w:val="2"/>
        </w:numPr>
        <w:spacing w:after="0"/>
        <w:rPr>
          <w:rFonts w:asciiTheme="minorHAnsi" w:hAnsiTheme="minorHAnsi" w:cstheme="minorHAnsi"/>
          <w:szCs w:val="22"/>
        </w:rPr>
      </w:pPr>
      <w:r w:rsidRPr="00C326EC">
        <w:rPr>
          <w:rFonts w:asciiTheme="minorHAnsi" w:hAnsiTheme="minorHAnsi" w:cstheme="minorHAnsi"/>
          <w:szCs w:val="22"/>
        </w:rPr>
        <w:t>Send</w:t>
      </w:r>
      <w:r>
        <w:rPr>
          <w:rFonts w:asciiTheme="minorHAnsi" w:hAnsiTheme="minorHAnsi" w:cstheme="minorHAnsi"/>
          <w:szCs w:val="22"/>
        </w:rPr>
        <w:t xml:space="preserve"> </w:t>
      </w:r>
      <w:r w:rsidRPr="00C326EC">
        <w:rPr>
          <w:rFonts w:asciiTheme="minorHAnsi" w:hAnsiTheme="minorHAnsi" w:cstheme="minorHAnsi"/>
          <w:szCs w:val="22"/>
        </w:rPr>
        <w:t>out information/schedules as requested</w:t>
      </w:r>
    </w:p>
    <w:p w:rsidR="00A06571" w:rsidRPr="00C326EC" w:rsidRDefault="00A06571" w:rsidP="00D12F7D">
      <w:pPr>
        <w:numPr>
          <w:ilvl w:val="0"/>
          <w:numId w:val="3"/>
        </w:numPr>
        <w:spacing w:after="0"/>
        <w:rPr>
          <w:rFonts w:asciiTheme="minorHAnsi" w:hAnsiTheme="minorHAnsi" w:cstheme="minorHAnsi"/>
          <w:szCs w:val="22"/>
        </w:rPr>
      </w:pPr>
      <w:r w:rsidRPr="00C326EC">
        <w:rPr>
          <w:rFonts w:asciiTheme="minorHAnsi" w:hAnsiTheme="minorHAnsi" w:cstheme="minorHAnsi"/>
          <w:szCs w:val="22"/>
        </w:rPr>
        <w:t>Order test sheets, rosette/ medals as required</w:t>
      </w:r>
    </w:p>
    <w:p w:rsidR="00A06571" w:rsidRPr="00C326EC" w:rsidRDefault="00A06571" w:rsidP="00D12F7D">
      <w:pPr>
        <w:numPr>
          <w:ilvl w:val="0"/>
          <w:numId w:val="3"/>
        </w:numPr>
        <w:spacing w:after="0"/>
        <w:rPr>
          <w:rFonts w:asciiTheme="minorHAnsi" w:hAnsiTheme="minorHAnsi" w:cstheme="minorHAnsi"/>
          <w:szCs w:val="22"/>
        </w:rPr>
      </w:pPr>
      <w:r w:rsidRPr="00C326EC">
        <w:rPr>
          <w:rFonts w:asciiTheme="minorHAnsi" w:hAnsiTheme="minorHAnsi" w:cstheme="minorHAnsi"/>
          <w:szCs w:val="22"/>
        </w:rPr>
        <w:t>Updat</w:t>
      </w:r>
      <w:r w:rsidR="003B119E">
        <w:rPr>
          <w:rFonts w:asciiTheme="minorHAnsi" w:hAnsiTheme="minorHAnsi" w:cstheme="minorHAnsi"/>
          <w:szCs w:val="22"/>
        </w:rPr>
        <w:t>e</w:t>
      </w:r>
      <w:r w:rsidRPr="00C326EC">
        <w:rPr>
          <w:rFonts w:asciiTheme="minorHAnsi" w:hAnsiTheme="minorHAnsi" w:cstheme="minorHAnsi"/>
          <w:szCs w:val="22"/>
        </w:rPr>
        <w:t xml:space="preserve"> Centres calendar of events</w:t>
      </w:r>
    </w:p>
    <w:p w:rsidR="00A06571" w:rsidRPr="00C326EC" w:rsidRDefault="003B119E" w:rsidP="00D12F7D">
      <w:pPr>
        <w:numPr>
          <w:ilvl w:val="0"/>
          <w:numId w:val="3"/>
        </w:numPr>
        <w:spacing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</w:t>
      </w:r>
      <w:r w:rsidR="00A06571" w:rsidRPr="00C326EC">
        <w:rPr>
          <w:rFonts w:asciiTheme="minorHAnsi" w:hAnsiTheme="minorHAnsi" w:cstheme="minorHAnsi"/>
          <w:szCs w:val="22"/>
        </w:rPr>
        <w:t>ource match funding for fundraising events</w:t>
      </w:r>
    </w:p>
    <w:p w:rsidR="00A06571" w:rsidRPr="00C326EC" w:rsidRDefault="00A06571" w:rsidP="00D12F7D">
      <w:pPr>
        <w:numPr>
          <w:ilvl w:val="0"/>
          <w:numId w:val="3"/>
        </w:numPr>
        <w:spacing w:after="0"/>
        <w:rPr>
          <w:rFonts w:asciiTheme="minorHAnsi" w:hAnsiTheme="minorHAnsi" w:cstheme="minorHAnsi"/>
          <w:szCs w:val="22"/>
        </w:rPr>
      </w:pPr>
      <w:r w:rsidRPr="00C326EC">
        <w:rPr>
          <w:rFonts w:asciiTheme="minorHAnsi" w:hAnsiTheme="minorHAnsi" w:cstheme="minorHAnsi"/>
          <w:szCs w:val="22"/>
        </w:rPr>
        <w:t>Support the administration of the 100 Club</w:t>
      </w:r>
    </w:p>
    <w:p w:rsidR="00A06571" w:rsidRPr="00C326EC" w:rsidRDefault="00A06571" w:rsidP="00D12F7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A06571" w:rsidRPr="00C326EC" w:rsidRDefault="00C326EC" w:rsidP="00D12F7D">
      <w:pPr>
        <w:numPr>
          <w:ilvl w:val="0"/>
          <w:numId w:val="2"/>
        </w:numPr>
        <w:tabs>
          <w:tab w:val="clear" w:pos="644"/>
          <w:tab w:val="num" w:pos="426"/>
        </w:tabs>
        <w:spacing w:after="0"/>
        <w:ind w:left="720" w:hanging="720"/>
        <w:rPr>
          <w:rFonts w:asciiTheme="minorHAnsi" w:hAnsiTheme="minorHAnsi" w:cstheme="minorHAnsi"/>
          <w:szCs w:val="22"/>
        </w:rPr>
      </w:pPr>
      <w:r w:rsidRPr="00C326EC">
        <w:rPr>
          <w:rFonts w:asciiTheme="minorHAnsi" w:hAnsiTheme="minorHAnsi" w:cstheme="minorHAnsi"/>
          <w:szCs w:val="22"/>
        </w:rPr>
        <w:t xml:space="preserve">Manage </w:t>
      </w:r>
      <w:r w:rsidR="00A06571" w:rsidRPr="00C326EC">
        <w:rPr>
          <w:rFonts w:asciiTheme="minorHAnsi" w:hAnsiTheme="minorHAnsi" w:cstheme="minorHAnsi"/>
          <w:szCs w:val="22"/>
        </w:rPr>
        <w:t>S</w:t>
      </w:r>
      <w:r w:rsidRPr="00C326EC">
        <w:rPr>
          <w:rFonts w:asciiTheme="minorHAnsi" w:hAnsiTheme="minorHAnsi" w:cstheme="minorHAnsi"/>
          <w:szCs w:val="22"/>
        </w:rPr>
        <w:t xml:space="preserve">upported </w:t>
      </w:r>
      <w:r w:rsidR="00A06571" w:rsidRPr="00C326EC">
        <w:rPr>
          <w:rFonts w:asciiTheme="minorHAnsi" w:hAnsiTheme="minorHAnsi" w:cstheme="minorHAnsi"/>
          <w:szCs w:val="22"/>
        </w:rPr>
        <w:t>V</w:t>
      </w:r>
      <w:r w:rsidRPr="00C326EC">
        <w:rPr>
          <w:rFonts w:asciiTheme="minorHAnsi" w:hAnsiTheme="minorHAnsi" w:cstheme="minorHAnsi"/>
          <w:szCs w:val="22"/>
        </w:rPr>
        <w:t>olunteer Scheme</w:t>
      </w:r>
      <w:r w:rsidR="00A06571" w:rsidRPr="00C326EC">
        <w:rPr>
          <w:rFonts w:asciiTheme="minorHAnsi" w:hAnsiTheme="minorHAnsi" w:cstheme="minorHAnsi"/>
          <w:szCs w:val="22"/>
        </w:rPr>
        <w:t xml:space="preserve"> invoicing</w:t>
      </w:r>
      <w:r w:rsidR="003B119E">
        <w:rPr>
          <w:rFonts w:asciiTheme="minorHAnsi" w:hAnsiTheme="minorHAnsi" w:cstheme="minorHAnsi"/>
          <w:szCs w:val="22"/>
        </w:rPr>
        <w:t xml:space="preserve">, </w:t>
      </w:r>
      <w:r w:rsidR="00A06571" w:rsidRPr="00C326EC">
        <w:rPr>
          <w:rFonts w:asciiTheme="minorHAnsi" w:hAnsiTheme="minorHAnsi" w:cstheme="minorHAnsi"/>
          <w:szCs w:val="22"/>
        </w:rPr>
        <w:t>supporting the volunteer co</w:t>
      </w:r>
      <w:r w:rsidR="003B119E">
        <w:rPr>
          <w:rFonts w:asciiTheme="minorHAnsi" w:hAnsiTheme="minorHAnsi" w:cstheme="minorHAnsi"/>
          <w:szCs w:val="22"/>
        </w:rPr>
        <w:t>-</w:t>
      </w:r>
      <w:r w:rsidR="00A06571" w:rsidRPr="00C326EC">
        <w:rPr>
          <w:rFonts w:asciiTheme="minorHAnsi" w:hAnsiTheme="minorHAnsi" w:cstheme="minorHAnsi"/>
          <w:szCs w:val="22"/>
        </w:rPr>
        <w:t>ordinator</w:t>
      </w:r>
      <w:r w:rsidR="003B119E">
        <w:rPr>
          <w:rFonts w:asciiTheme="minorHAnsi" w:hAnsiTheme="minorHAnsi" w:cstheme="minorHAnsi"/>
          <w:szCs w:val="22"/>
        </w:rPr>
        <w:t>.</w:t>
      </w:r>
    </w:p>
    <w:p w:rsidR="00D12F7D" w:rsidRPr="00C326EC" w:rsidRDefault="00D12F7D" w:rsidP="00D12F7D">
      <w:pPr>
        <w:spacing w:after="0"/>
        <w:rPr>
          <w:rFonts w:asciiTheme="minorHAnsi" w:hAnsiTheme="minorHAnsi" w:cstheme="minorHAnsi"/>
          <w:szCs w:val="22"/>
        </w:rPr>
      </w:pPr>
    </w:p>
    <w:p w:rsidR="00A06571" w:rsidRPr="00C326EC" w:rsidRDefault="00A06571" w:rsidP="00D12F7D">
      <w:pPr>
        <w:numPr>
          <w:ilvl w:val="0"/>
          <w:numId w:val="2"/>
        </w:numPr>
        <w:tabs>
          <w:tab w:val="num" w:pos="426"/>
        </w:tabs>
        <w:spacing w:after="0"/>
        <w:ind w:hanging="644"/>
        <w:rPr>
          <w:rFonts w:asciiTheme="minorHAnsi" w:hAnsiTheme="minorHAnsi" w:cstheme="minorHAnsi"/>
          <w:szCs w:val="22"/>
        </w:rPr>
      </w:pPr>
      <w:r w:rsidRPr="00C326EC">
        <w:rPr>
          <w:rFonts w:asciiTheme="minorHAnsi" w:hAnsiTheme="minorHAnsi" w:cstheme="minorHAnsi"/>
          <w:szCs w:val="22"/>
        </w:rPr>
        <w:t>Deal with Lottery licence including returns</w:t>
      </w:r>
      <w:r w:rsidR="003B119E">
        <w:rPr>
          <w:rFonts w:asciiTheme="minorHAnsi" w:hAnsiTheme="minorHAnsi" w:cstheme="minorHAnsi"/>
          <w:szCs w:val="22"/>
        </w:rPr>
        <w:t>.</w:t>
      </w:r>
    </w:p>
    <w:p w:rsidR="00D12F7D" w:rsidRPr="00C326EC" w:rsidRDefault="00D12F7D" w:rsidP="00D12F7D">
      <w:pPr>
        <w:spacing w:after="0"/>
        <w:rPr>
          <w:rFonts w:asciiTheme="minorHAnsi" w:hAnsiTheme="minorHAnsi" w:cstheme="minorHAnsi"/>
          <w:szCs w:val="22"/>
        </w:rPr>
      </w:pPr>
    </w:p>
    <w:p w:rsidR="00A06571" w:rsidRPr="00C326EC" w:rsidRDefault="00A06571" w:rsidP="00D12F7D">
      <w:pPr>
        <w:numPr>
          <w:ilvl w:val="0"/>
          <w:numId w:val="2"/>
        </w:numPr>
        <w:tabs>
          <w:tab w:val="clear" w:pos="644"/>
        </w:tabs>
        <w:spacing w:after="0"/>
        <w:ind w:left="426" w:hanging="426"/>
        <w:rPr>
          <w:rFonts w:asciiTheme="minorHAnsi" w:hAnsiTheme="minorHAnsi" w:cstheme="minorHAnsi"/>
          <w:szCs w:val="22"/>
        </w:rPr>
      </w:pPr>
      <w:r w:rsidRPr="00C326EC">
        <w:rPr>
          <w:rFonts w:asciiTheme="minorHAnsi" w:hAnsiTheme="minorHAnsi" w:cstheme="minorHAnsi"/>
          <w:szCs w:val="22"/>
        </w:rPr>
        <w:t>P</w:t>
      </w:r>
      <w:r w:rsidR="003B119E">
        <w:rPr>
          <w:rFonts w:asciiTheme="minorHAnsi" w:hAnsiTheme="minorHAnsi" w:cstheme="minorHAnsi"/>
          <w:szCs w:val="22"/>
        </w:rPr>
        <w:t>rovide admin support and promotion</w:t>
      </w:r>
      <w:r w:rsidRPr="00C326EC">
        <w:rPr>
          <w:rFonts w:asciiTheme="minorHAnsi" w:hAnsiTheme="minorHAnsi" w:cstheme="minorHAnsi"/>
          <w:szCs w:val="22"/>
        </w:rPr>
        <w:t xml:space="preserve"> of fundraising events and activities as required, including preparing floats etc</w:t>
      </w:r>
      <w:r w:rsidR="003B119E">
        <w:rPr>
          <w:rFonts w:asciiTheme="minorHAnsi" w:hAnsiTheme="minorHAnsi" w:cstheme="minorHAnsi"/>
          <w:szCs w:val="22"/>
        </w:rPr>
        <w:t>.  G</w:t>
      </w:r>
      <w:r w:rsidRPr="00C326EC">
        <w:rPr>
          <w:rFonts w:asciiTheme="minorHAnsi" w:hAnsiTheme="minorHAnsi" w:cstheme="minorHAnsi"/>
          <w:szCs w:val="22"/>
        </w:rPr>
        <w:t>enerat</w:t>
      </w:r>
      <w:r w:rsidR="003B119E">
        <w:rPr>
          <w:rFonts w:asciiTheme="minorHAnsi" w:hAnsiTheme="minorHAnsi" w:cstheme="minorHAnsi"/>
          <w:szCs w:val="22"/>
        </w:rPr>
        <w:t>e</w:t>
      </w:r>
      <w:r w:rsidRPr="00C326EC">
        <w:rPr>
          <w:rFonts w:asciiTheme="minorHAnsi" w:hAnsiTheme="minorHAnsi" w:cstheme="minorHAnsi"/>
          <w:szCs w:val="22"/>
        </w:rPr>
        <w:t xml:space="preserve"> increased sponsorship for the Ce</w:t>
      </w:r>
      <w:r w:rsidR="003B119E">
        <w:rPr>
          <w:rFonts w:asciiTheme="minorHAnsi" w:hAnsiTheme="minorHAnsi" w:cstheme="minorHAnsi"/>
          <w:szCs w:val="22"/>
        </w:rPr>
        <w:t>ntre in monetary terms and gifts</w:t>
      </w:r>
      <w:r w:rsidR="00B90EA8">
        <w:rPr>
          <w:rFonts w:asciiTheme="minorHAnsi" w:hAnsiTheme="minorHAnsi" w:cstheme="minorHAnsi"/>
          <w:szCs w:val="22"/>
        </w:rPr>
        <w:t xml:space="preserve"> </w:t>
      </w:r>
      <w:r w:rsidRPr="00C326EC">
        <w:rPr>
          <w:rFonts w:asciiTheme="minorHAnsi" w:hAnsiTheme="minorHAnsi" w:cstheme="minorHAnsi"/>
          <w:szCs w:val="22"/>
        </w:rPr>
        <w:t>in kind for raffle and tombola prizes</w:t>
      </w:r>
      <w:r w:rsidR="003B119E">
        <w:rPr>
          <w:rFonts w:asciiTheme="minorHAnsi" w:hAnsiTheme="minorHAnsi" w:cstheme="minorHAnsi"/>
          <w:szCs w:val="22"/>
        </w:rPr>
        <w:t>.</w:t>
      </w:r>
    </w:p>
    <w:p w:rsidR="00A06571" w:rsidRPr="00C326EC" w:rsidRDefault="00A06571" w:rsidP="00D12F7D">
      <w:pPr>
        <w:spacing w:after="0"/>
        <w:ind w:left="720"/>
        <w:rPr>
          <w:rFonts w:asciiTheme="minorHAnsi" w:hAnsiTheme="minorHAnsi" w:cstheme="minorHAnsi"/>
          <w:szCs w:val="22"/>
        </w:rPr>
      </w:pPr>
    </w:p>
    <w:p w:rsidR="00A06571" w:rsidRPr="00C326EC" w:rsidRDefault="00A06571" w:rsidP="00D12F7D">
      <w:pPr>
        <w:numPr>
          <w:ilvl w:val="0"/>
          <w:numId w:val="2"/>
        </w:numPr>
        <w:tabs>
          <w:tab w:val="clear" w:pos="644"/>
          <w:tab w:val="num" w:pos="426"/>
        </w:tabs>
        <w:spacing w:after="0"/>
        <w:ind w:hanging="644"/>
        <w:rPr>
          <w:rFonts w:asciiTheme="minorHAnsi" w:hAnsiTheme="minorHAnsi" w:cstheme="minorHAnsi"/>
          <w:szCs w:val="22"/>
        </w:rPr>
      </w:pPr>
      <w:r w:rsidRPr="00C326EC">
        <w:rPr>
          <w:rFonts w:asciiTheme="minorHAnsi" w:hAnsiTheme="minorHAnsi" w:cstheme="minorHAnsi"/>
          <w:szCs w:val="22"/>
        </w:rPr>
        <w:t>Promot</w:t>
      </w:r>
      <w:r w:rsidR="003B119E">
        <w:rPr>
          <w:rFonts w:asciiTheme="minorHAnsi" w:hAnsiTheme="minorHAnsi" w:cstheme="minorHAnsi"/>
          <w:szCs w:val="22"/>
        </w:rPr>
        <w:t>e</w:t>
      </w:r>
      <w:r w:rsidRPr="00C326EC">
        <w:rPr>
          <w:rFonts w:asciiTheme="minorHAnsi" w:hAnsiTheme="minorHAnsi" w:cstheme="minorHAnsi"/>
          <w:szCs w:val="22"/>
        </w:rPr>
        <w:t xml:space="preserve"> and mana</w:t>
      </w:r>
      <w:r w:rsidR="00D12F7D" w:rsidRPr="00C326EC">
        <w:rPr>
          <w:rFonts w:asciiTheme="minorHAnsi" w:hAnsiTheme="minorHAnsi" w:cstheme="minorHAnsi"/>
          <w:szCs w:val="22"/>
        </w:rPr>
        <w:t>g</w:t>
      </w:r>
      <w:r w:rsidR="003B119E">
        <w:rPr>
          <w:rFonts w:asciiTheme="minorHAnsi" w:hAnsiTheme="minorHAnsi" w:cstheme="minorHAnsi"/>
          <w:szCs w:val="22"/>
        </w:rPr>
        <w:t>e</w:t>
      </w:r>
      <w:r w:rsidR="00D12F7D" w:rsidRPr="00C326EC">
        <w:rPr>
          <w:rFonts w:asciiTheme="minorHAnsi" w:hAnsiTheme="minorHAnsi" w:cstheme="minorHAnsi"/>
          <w:szCs w:val="22"/>
        </w:rPr>
        <w:t xml:space="preserve"> the Adopt a P</w:t>
      </w:r>
      <w:r w:rsidRPr="00C326EC">
        <w:rPr>
          <w:rFonts w:asciiTheme="minorHAnsi" w:hAnsiTheme="minorHAnsi" w:cstheme="minorHAnsi"/>
          <w:szCs w:val="22"/>
        </w:rPr>
        <w:t>ony scheme</w:t>
      </w:r>
      <w:r w:rsidR="003B119E">
        <w:rPr>
          <w:rFonts w:asciiTheme="minorHAnsi" w:hAnsiTheme="minorHAnsi" w:cstheme="minorHAnsi"/>
          <w:szCs w:val="22"/>
        </w:rPr>
        <w:t>.</w:t>
      </w:r>
    </w:p>
    <w:p w:rsidR="00D12F7D" w:rsidRPr="00C326EC" w:rsidRDefault="00D12F7D" w:rsidP="00D12F7D">
      <w:pPr>
        <w:spacing w:after="0"/>
        <w:ind w:left="644"/>
        <w:rPr>
          <w:rFonts w:asciiTheme="minorHAnsi" w:hAnsiTheme="minorHAnsi" w:cstheme="minorHAnsi"/>
          <w:szCs w:val="22"/>
        </w:rPr>
      </w:pPr>
    </w:p>
    <w:p w:rsidR="00C326EC" w:rsidRPr="00C326EC" w:rsidRDefault="00A06571" w:rsidP="00C326EC">
      <w:pPr>
        <w:numPr>
          <w:ilvl w:val="0"/>
          <w:numId w:val="2"/>
        </w:numPr>
        <w:tabs>
          <w:tab w:val="clear" w:pos="644"/>
        </w:tabs>
        <w:spacing w:after="0"/>
        <w:ind w:left="426" w:hanging="426"/>
        <w:rPr>
          <w:rFonts w:asciiTheme="minorHAnsi" w:hAnsiTheme="minorHAnsi" w:cstheme="minorHAnsi"/>
          <w:szCs w:val="22"/>
        </w:rPr>
      </w:pPr>
      <w:r w:rsidRPr="00C326EC">
        <w:rPr>
          <w:rFonts w:asciiTheme="minorHAnsi" w:hAnsiTheme="minorHAnsi" w:cstheme="minorHAnsi"/>
          <w:szCs w:val="22"/>
        </w:rPr>
        <w:t xml:space="preserve">Manage </w:t>
      </w:r>
      <w:r w:rsidR="00D12F7D" w:rsidRPr="00C326EC">
        <w:rPr>
          <w:rFonts w:asciiTheme="minorHAnsi" w:hAnsiTheme="minorHAnsi" w:cstheme="minorHAnsi"/>
          <w:szCs w:val="22"/>
        </w:rPr>
        <w:t>and submit Gift A</w:t>
      </w:r>
      <w:r w:rsidRPr="00C326EC">
        <w:rPr>
          <w:rFonts w:asciiTheme="minorHAnsi" w:hAnsiTheme="minorHAnsi" w:cstheme="minorHAnsi"/>
          <w:szCs w:val="22"/>
        </w:rPr>
        <w:t>id claim</w:t>
      </w:r>
      <w:r w:rsidR="003B119E">
        <w:rPr>
          <w:rFonts w:asciiTheme="minorHAnsi" w:hAnsiTheme="minorHAnsi" w:cstheme="minorHAnsi"/>
          <w:szCs w:val="22"/>
        </w:rPr>
        <w:t>s.</w:t>
      </w:r>
      <w:r w:rsidR="00C326EC" w:rsidRPr="00C326EC">
        <w:rPr>
          <w:rFonts w:asciiTheme="minorHAnsi" w:hAnsiTheme="minorHAnsi" w:cstheme="minorHAnsi"/>
          <w:szCs w:val="22"/>
        </w:rPr>
        <w:t xml:space="preserve"> </w:t>
      </w:r>
    </w:p>
    <w:p w:rsidR="00C326EC" w:rsidRPr="00C326EC" w:rsidRDefault="00C326EC" w:rsidP="00C326E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C326EC" w:rsidRPr="00C326EC" w:rsidRDefault="00C326EC" w:rsidP="00C326EC">
      <w:pPr>
        <w:numPr>
          <w:ilvl w:val="0"/>
          <w:numId w:val="2"/>
        </w:numPr>
        <w:tabs>
          <w:tab w:val="clear" w:pos="644"/>
        </w:tabs>
        <w:spacing w:after="0"/>
        <w:ind w:left="426" w:hanging="426"/>
        <w:rPr>
          <w:rFonts w:asciiTheme="minorHAnsi" w:hAnsiTheme="minorHAnsi" w:cstheme="minorHAnsi"/>
          <w:szCs w:val="22"/>
        </w:rPr>
      </w:pPr>
      <w:r w:rsidRPr="00C326EC">
        <w:rPr>
          <w:rFonts w:asciiTheme="minorHAnsi" w:hAnsiTheme="minorHAnsi" w:cstheme="minorHAnsi"/>
          <w:szCs w:val="22"/>
        </w:rPr>
        <w:t>Undertak</w:t>
      </w:r>
      <w:r w:rsidR="003B119E">
        <w:rPr>
          <w:rFonts w:asciiTheme="minorHAnsi" w:hAnsiTheme="minorHAnsi" w:cstheme="minorHAnsi"/>
          <w:szCs w:val="22"/>
        </w:rPr>
        <w:t>e</w:t>
      </w:r>
      <w:r w:rsidRPr="00C326EC">
        <w:rPr>
          <w:rFonts w:asciiTheme="minorHAnsi" w:hAnsiTheme="minorHAnsi" w:cstheme="minorHAnsi"/>
          <w:szCs w:val="22"/>
        </w:rPr>
        <w:t xml:space="preserve"> any other duties as may be required and relevant to your post and in line with the needs of the Centre and its teamwork culture</w:t>
      </w:r>
      <w:r w:rsidR="00B90EA8">
        <w:rPr>
          <w:rFonts w:asciiTheme="minorHAnsi" w:hAnsiTheme="minorHAnsi" w:cstheme="minorHAnsi"/>
          <w:szCs w:val="22"/>
        </w:rPr>
        <w:t>.</w:t>
      </w:r>
    </w:p>
    <w:p w:rsidR="00A06571" w:rsidRPr="00C326EC" w:rsidRDefault="00A06571" w:rsidP="00C326EC">
      <w:pPr>
        <w:spacing w:after="0"/>
        <w:ind w:left="644"/>
        <w:rPr>
          <w:rFonts w:asciiTheme="minorHAnsi" w:hAnsiTheme="minorHAnsi" w:cstheme="minorHAnsi"/>
          <w:szCs w:val="22"/>
        </w:rPr>
      </w:pPr>
    </w:p>
    <w:p w:rsidR="00A06571" w:rsidRPr="00C326EC" w:rsidRDefault="00A06571" w:rsidP="00D12F7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A06571" w:rsidRPr="00C326EC" w:rsidRDefault="00A06571" w:rsidP="00D12F7D">
      <w:pPr>
        <w:spacing w:after="0"/>
        <w:rPr>
          <w:rFonts w:asciiTheme="minorHAnsi" w:hAnsiTheme="minorHAnsi" w:cstheme="minorHAnsi"/>
          <w:szCs w:val="22"/>
        </w:rPr>
      </w:pPr>
    </w:p>
    <w:p w:rsidR="00A06571" w:rsidRPr="00C326EC" w:rsidRDefault="00A06571" w:rsidP="00D12F7D">
      <w:pPr>
        <w:spacing w:after="0"/>
        <w:rPr>
          <w:rFonts w:asciiTheme="minorHAnsi" w:hAnsiTheme="minorHAnsi" w:cstheme="minorHAnsi"/>
          <w:szCs w:val="22"/>
        </w:rPr>
      </w:pPr>
    </w:p>
    <w:p w:rsidR="00A06571" w:rsidRPr="00C326EC" w:rsidRDefault="00A06571" w:rsidP="00D12F7D">
      <w:pPr>
        <w:spacing w:after="0"/>
        <w:rPr>
          <w:rFonts w:asciiTheme="minorHAnsi" w:hAnsiTheme="minorHAnsi" w:cstheme="minorHAnsi"/>
          <w:szCs w:val="22"/>
        </w:rPr>
      </w:pPr>
    </w:p>
    <w:p w:rsidR="00A06571" w:rsidRPr="00C326EC" w:rsidRDefault="00A06571" w:rsidP="00D12F7D">
      <w:pPr>
        <w:spacing w:after="0"/>
        <w:rPr>
          <w:rFonts w:asciiTheme="minorHAnsi" w:hAnsiTheme="minorHAnsi" w:cstheme="minorHAnsi"/>
          <w:szCs w:val="22"/>
        </w:rPr>
      </w:pPr>
    </w:p>
    <w:p w:rsidR="00A06571" w:rsidRPr="00C326EC" w:rsidRDefault="00A06571" w:rsidP="00D12F7D">
      <w:pPr>
        <w:spacing w:after="0"/>
        <w:rPr>
          <w:rFonts w:asciiTheme="minorHAnsi" w:hAnsiTheme="minorHAnsi" w:cstheme="minorHAnsi"/>
          <w:szCs w:val="22"/>
        </w:rPr>
      </w:pPr>
    </w:p>
    <w:p w:rsidR="00A06571" w:rsidRPr="00C326EC" w:rsidRDefault="00A06571" w:rsidP="00D12F7D">
      <w:pPr>
        <w:spacing w:after="0"/>
        <w:rPr>
          <w:rFonts w:asciiTheme="minorHAnsi" w:hAnsiTheme="minorHAnsi" w:cstheme="minorHAnsi"/>
          <w:szCs w:val="22"/>
        </w:rPr>
      </w:pPr>
    </w:p>
    <w:p w:rsidR="00A06571" w:rsidRPr="00C326EC" w:rsidRDefault="00A06571" w:rsidP="00D12F7D">
      <w:pPr>
        <w:spacing w:after="0"/>
        <w:rPr>
          <w:rFonts w:asciiTheme="minorHAnsi" w:hAnsiTheme="minorHAnsi" w:cstheme="minorHAnsi"/>
          <w:szCs w:val="22"/>
        </w:rPr>
      </w:pPr>
      <w:r w:rsidRPr="00C326EC">
        <w:rPr>
          <w:rFonts w:asciiTheme="minorHAnsi" w:hAnsiTheme="minorHAnsi" w:cstheme="minorHAnsi"/>
          <w:szCs w:val="22"/>
        </w:rPr>
        <w:t xml:space="preserve"> </w:t>
      </w:r>
    </w:p>
    <w:p w:rsidR="00A06571" w:rsidRPr="00C326EC" w:rsidRDefault="00A06571" w:rsidP="00D12F7D">
      <w:pPr>
        <w:spacing w:after="0"/>
        <w:rPr>
          <w:rFonts w:asciiTheme="minorHAnsi" w:hAnsiTheme="minorHAnsi" w:cstheme="minorHAnsi"/>
          <w:szCs w:val="22"/>
        </w:rPr>
      </w:pPr>
    </w:p>
    <w:p w:rsidR="00A06571" w:rsidRPr="00C326EC" w:rsidRDefault="00A06571" w:rsidP="00D12F7D">
      <w:pPr>
        <w:spacing w:after="0"/>
        <w:rPr>
          <w:rFonts w:asciiTheme="minorHAnsi" w:hAnsiTheme="minorHAnsi" w:cstheme="minorHAnsi"/>
          <w:szCs w:val="22"/>
        </w:rPr>
      </w:pPr>
    </w:p>
    <w:p w:rsidR="00A06571" w:rsidRPr="00C326EC" w:rsidRDefault="00A06571" w:rsidP="00D12F7D">
      <w:pPr>
        <w:spacing w:after="0"/>
        <w:rPr>
          <w:rFonts w:asciiTheme="minorHAnsi" w:hAnsiTheme="minorHAnsi" w:cstheme="minorHAnsi"/>
          <w:szCs w:val="22"/>
        </w:rPr>
      </w:pPr>
    </w:p>
    <w:p w:rsidR="00A06571" w:rsidRPr="00C326EC" w:rsidRDefault="00A06571" w:rsidP="00D12F7D">
      <w:pPr>
        <w:spacing w:after="0"/>
        <w:rPr>
          <w:rFonts w:asciiTheme="minorHAnsi" w:hAnsiTheme="minorHAnsi" w:cstheme="minorHAnsi"/>
          <w:szCs w:val="22"/>
        </w:rPr>
      </w:pPr>
    </w:p>
    <w:p w:rsidR="00A06571" w:rsidRPr="00C326EC" w:rsidRDefault="00A06571" w:rsidP="00D12F7D">
      <w:pPr>
        <w:spacing w:after="0"/>
        <w:rPr>
          <w:rFonts w:asciiTheme="minorHAnsi" w:hAnsiTheme="minorHAnsi" w:cstheme="minorHAnsi"/>
          <w:szCs w:val="22"/>
        </w:rPr>
      </w:pPr>
    </w:p>
    <w:p w:rsidR="00A06571" w:rsidRPr="00C326EC" w:rsidRDefault="00A06571" w:rsidP="00D12F7D">
      <w:pPr>
        <w:spacing w:after="0"/>
        <w:rPr>
          <w:rFonts w:asciiTheme="minorHAnsi" w:hAnsiTheme="minorHAnsi" w:cstheme="minorHAnsi"/>
          <w:szCs w:val="22"/>
        </w:rPr>
      </w:pPr>
    </w:p>
    <w:p w:rsidR="00A06571" w:rsidRPr="00C326EC" w:rsidRDefault="00A06571" w:rsidP="00D12F7D">
      <w:pPr>
        <w:spacing w:after="0"/>
        <w:rPr>
          <w:rFonts w:asciiTheme="minorHAnsi" w:hAnsiTheme="minorHAnsi" w:cstheme="minorHAnsi"/>
          <w:szCs w:val="22"/>
        </w:rPr>
      </w:pPr>
    </w:p>
    <w:p w:rsidR="00A06571" w:rsidRPr="00C326EC" w:rsidRDefault="00A06571" w:rsidP="00D12F7D">
      <w:pPr>
        <w:spacing w:after="0"/>
        <w:rPr>
          <w:rFonts w:asciiTheme="minorHAnsi" w:hAnsiTheme="minorHAnsi" w:cstheme="minorHAnsi"/>
          <w:szCs w:val="22"/>
        </w:rPr>
      </w:pPr>
    </w:p>
    <w:p w:rsidR="00A06571" w:rsidRPr="00C326EC" w:rsidRDefault="00A06571" w:rsidP="00D12F7D">
      <w:pPr>
        <w:spacing w:after="0"/>
        <w:rPr>
          <w:rFonts w:asciiTheme="minorHAnsi" w:hAnsiTheme="minorHAnsi" w:cstheme="minorHAnsi"/>
          <w:szCs w:val="22"/>
        </w:rPr>
      </w:pPr>
    </w:p>
    <w:p w:rsidR="00AF5CAF" w:rsidRPr="00C326EC" w:rsidRDefault="00AF5CAF" w:rsidP="00D12F7D">
      <w:pPr>
        <w:spacing w:after="0"/>
        <w:jc w:val="both"/>
        <w:rPr>
          <w:rFonts w:asciiTheme="minorHAnsi" w:hAnsiTheme="minorHAnsi" w:cstheme="minorHAnsi"/>
          <w:szCs w:val="22"/>
        </w:rPr>
      </w:pPr>
    </w:p>
    <w:sectPr w:rsidR="00AF5CAF" w:rsidRPr="00C326EC" w:rsidSect="00BD76CD">
      <w:headerReference w:type="default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2527" w:right="1700" w:bottom="1843" w:left="1134" w:header="0" w:footer="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B54" w:rsidRDefault="00920B54">
      <w:pPr>
        <w:spacing w:after="0"/>
      </w:pPr>
      <w:r>
        <w:separator/>
      </w:r>
    </w:p>
  </w:endnote>
  <w:endnote w:type="continuationSeparator" w:id="0">
    <w:p w:rsidR="00920B54" w:rsidRDefault="00920B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217" w:rsidRDefault="00481737">
    <w:pPr>
      <w:pStyle w:val="Footer"/>
      <w:spacing w:after="0"/>
      <w:rPr>
        <w:rFonts w:cs="Arial"/>
        <w:sz w:val="16"/>
      </w:rPr>
    </w:pPr>
    <w:r w:rsidRPr="00481737">
      <w:rPr>
        <w:rFonts w:cs="Arial"/>
        <w:noProof/>
        <w:sz w:val="16"/>
        <w:lang w:val="en-US"/>
      </w:rPr>
      <w:pict>
        <v:line id="_x0000_s2058" style="position:absolute;z-index:251656192;mso-position-vertical-relative:page" from="-29.65pt,773.1pt" to="509.8pt,773.1pt" strokecolor="#060" strokeweight="3pt">
          <w10:wrap anchory="page"/>
          <w10:anchorlock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217" w:rsidRPr="00334095" w:rsidRDefault="007B0217" w:rsidP="00D11420">
    <w:pPr>
      <w:pStyle w:val="Footer"/>
      <w:spacing w:after="40"/>
      <w:ind w:right="-426"/>
      <w:jc w:val="center"/>
      <w:rPr>
        <w:rFonts w:cs="Arial"/>
        <w:sz w:val="15"/>
        <w:szCs w:val="15"/>
      </w:rPr>
    </w:pPr>
    <w:r w:rsidRPr="00334095">
      <w:rPr>
        <w:rFonts w:cs="Arial"/>
        <w:sz w:val="15"/>
        <w:szCs w:val="15"/>
      </w:rPr>
      <w:t xml:space="preserve">Registered in England No.03340120 - Registered Office: The Unicorn Centre, </w:t>
    </w:r>
    <w:proofErr w:type="spellStart"/>
    <w:r w:rsidRPr="00334095">
      <w:rPr>
        <w:rFonts w:cs="Arial"/>
        <w:sz w:val="15"/>
        <w:szCs w:val="15"/>
      </w:rPr>
      <w:t>Stainton</w:t>
    </w:r>
    <w:proofErr w:type="spellEnd"/>
    <w:r w:rsidRPr="00334095">
      <w:rPr>
        <w:rFonts w:cs="Arial"/>
        <w:sz w:val="15"/>
        <w:szCs w:val="15"/>
      </w:rPr>
      <w:t xml:space="preserve"> Way, </w:t>
    </w:r>
    <w:proofErr w:type="spellStart"/>
    <w:r w:rsidRPr="00334095">
      <w:rPr>
        <w:rFonts w:cs="Arial"/>
        <w:sz w:val="15"/>
        <w:szCs w:val="15"/>
      </w:rPr>
      <w:t>Hemlington</w:t>
    </w:r>
    <w:proofErr w:type="spellEnd"/>
    <w:r w:rsidRPr="00334095">
      <w:rPr>
        <w:rFonts w:cs="Arial"/>
        <w:sz w:val="15"/>
        <w:szCs w:val="15"/>
      </w:rPr>
      <w:t>, Middlesbrough, TS8 9LX</w:t>
    </w:r>
  </w:p>
  <w:p w:rsidR="007B0217" w:rsidRDefault="007B0217" w:rsidP="00D11420">
    <w:pPr>
      <w:pStyle w:val="Footer"/>
      <w:spacing w:after="40"/>
      <w:ind w:right="-426"/>
      <w:jc w:val="center"/>
      <w:rPr>
        <w:rFonts w:cs="Arial"/>
        <w:sz w:val="15"/>
        <w:szCs w:val="15"/>
      </w:rPr>
    </w:pPr>
    <w:r w:rsidRPr="00334095">
      <w:rPr>
        <w:rFonts w:cs="Arial"/>
        <w:sz w:val="15"/>
        <w:szCs w:val="15"/>
      </w:rPr>
      <w:t xml:space="preserve">Registered Charity No.1062577    Email: enquiries@rdaunicorncentre.co.uk    Web: </w:t>
    </w:r>
    <w:hyperlink r:id="rId1" w:history="1">
      <w:r w:rsidRPr="00DC6FC4">
        <w:rPr>
          <w:rStyle w:val="Hyperlink"/>
          <w:rFonts w:cs="Arial"/>
          <w:sz w:val="15"/>
          <w:szCs w:val="15"/>
        </w:rPr>
        <w:t>www.rdaunicorncentre.co.uk</w:t>
      </w:r>
    </w:hyperlink>
  </w:p>
  <w:p w:rsidR="007B0217" w:rsidRPr="00334095" w:rsidRDefault="00407F8C" w:rsidP="00D11420">
    <w:pPr>
      <w:pStyle w:val="Footer"/>
      <w:spacing w:after="40"/>
      <w:ind w:right="-426"/>
      <w:jc w:val="center"/>
      <w:rPr>
        <w:rFonts w:cs="Arial"/>
        <w:sz w:val="15"/>
        <w:szCs w:val="15"/>
      </w:rPr>
    </w:pPr>
    <w:r>
      <w:rPr>
        <w:rFonts w:cs="Arial"/>
        <w:noProof/>
        <w:sz w:val="15"/>
        <w:szCs w:val="15"/>
        <w:lang w:eastAsia="en-GB"/>
      </w:rPr>
      <w:drawing>
        <wp:inline distT="0" distB="0" distL="0" distR="0">
          <wp:extent cx="152400" cy="152400"/>
          <wp:effectExtent l="19050" t="0" r="0" b="0"/>
          <wp:docPr id="1" name="Picture 2" descr="asset_f_logo_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et_f_logo_l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B0217">
      <w:rPr>
        <w:rFonts w:cs="Arial"/>
        <w:sz w:val="15"/>
        <w:szCs w:val="15"/>
      </w:rPr>
      <w:t xml:space="preserve"> </w:t>
    </w:r>
    <w:proofErr w:type="spellStart"/>
    <w:r w:rsidR="007B0217">
      <w:rPr>
        <w:rFonts w:cs="Arial"/>
        <w:sz w:val="15"/>
        <w:szCs w:val="15"/>
      </w:rPr>
      <w:t>RDAUnicornCentre</w:t>
    </w:r>
    <w:proofErr w:type="spellEnd"/>
    <w:r w:rsidR="007B0217">
      <w:rPr>
        <w:rFonts w:cs="Arial"/>
        <w:sz w:val="15"/>
        <w:szCs w:val="15"/>
      </w:rPr>
      <w:t xml:space="preserve">   </w:t>
    </w:r>
    <w:r>
      <w:rPr>
        <w:rFonts w:cs="Arial"/>
        <w:noProof/>
        <w:sz w:val="15"/>
        <w:szCs w:val="15"/>
        <w:lang w:eastAsia="en-GB"/>
      </w:rPr>
      <w:drawing>
        <wp:inline distT="0" distB="0" distL="0" distR="0">
          <wp:extent cx="152400" cy="152400"/>
          <wp:effectExtent l="19050" t="0" r="0" b="0"/>
          <wp:docPr id="2" name="Picture 3" descr="twitter-bird-blue-on-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witter-bird-blue-on-whit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B0217">
      <w:rPr>
        <w:rFonts w:cs="Arial"/>
        <w:sz w:val="15"/>
        <w:szCs w:val="15"/>
      </w:rPr>
      <w:t>@</w:t>
    </w:r>
    <w:proofErr w:type="spellStart"/>
    <w:r w:rsidR="007B0217">
      <w:rPr>
        <w:rFonts w:cs="Arial"/>
        <w:sz w:val="15"/>
        <w:szCs w:val="15"/>
      </w:rPr>
      <w:t>UnicornRDA</w:t>
    </w:r>
    <w:proofErr w:type="spellEnd"/>
  </w:p>
  <w:p w:rsidR="007B0217" w:rsidRPr="00334095" w:rsidRDefault="007B0217" w:rsidP="00334095">
    <w:pPr>
      <w:pStyle w:val="Footer"/>
      <w:spacing w:after="40"/>
      <w:ind w:right="-426"/>
      <w:jc w:val="center"/>
      <w:rPr>
        <w:rFonts w:cs="Arial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B54" w:rsidRDefault="00920B54">
      <w:pPr>
        <w:spacing w:after="0"/>
      </w:pPr>
      <w:r>
        <w:separator/>
      </w:r>
    </w:p>
  </w:footnote>
  <w:footnote w:type="continuationSeparator" w:id="0">
    <w:p w:rsidR="00920B54" w:rsidRDefault="00920B5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217" w:rsidRDefault="007B0217">
    <w:pPr>
      <w:pStyle w:val="Header"/>
      <w:rPr>
        <w:rFonts w:cs="Arial"/>
        <w:b/>
        <w:bCs/>
      </w:rPr>
    </w:pPr>
  </w:p>
  <w:p w:rsidR="007B0217" w:rsidRDefault="007B0217">
    <w:pPr>
      <w:pStyle w:val="Header"/>
      <w:rPr>
        <w:rFonts w:cs="Arial"/>
        <w:b/>
        <w:bCs/>
      </w:rPr>
    </w:pPr>
  </w:p>
  <w:p w:rsidR="007B0217" w:rsidRDefault="007B0217">
    <w:pPr>
      <w:pStyle w:val="Header"/>
      <w:rPr>
        <w:rFonts w:cs="Arial"/>
        <w:b/>
        <w:bCs/>
      </w:rPr>
    </w:pPr>
  </w:p>
  <w:p w:rsidR="007B0217" w:rsidRDefault="007B0217">
    <w:pPr>
      <w:pStyle w:val="Style2"/>
      <w:rPr>
        <w:b/>
        <w:bCs/>
      </w:rPr>
    </w:pPr>
    <w:r>
      <w:rPr>
        <w:b/>
        <w:bCs/>
      </w:rPr>
      <w:t xml:space="preserve">Unicorn Centre </w:t>
    </w:r>
  </w:p>
  <w:p w:rsidR="007B0217" w:rsidRDefault="00481737">
    <w:pPr>
      <w:pStyle w:val="Header"/>
      <w:rPr>
        <w:rFonts w:cs="Arial"/>
        <w:b/>
        <w:bCs/>
      </w:rPr>
    </w:pPr>
    <w:r w:rsidRPr="00481737">
      <w:pict>
        <v:line id="_x0000_s2057" style="position:absolute;z-index:251655168" from="-29.9pt,8.15pt" to="514.6pt,8.15pt" strokecolor="#060" strokeweight="3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217" w:rsidRDefault="00407F8C">
    <w:pPr>
      <w:pStyle w:val="Header"/>
    </w:pPr>
    <w:r>
      <w:rPr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-82550</wp:posOffset>
          </wp:positionH>
          <wp:positionV relativeFrom="paragraph">
            <wp:posOffset>368300</wp:posOffset>
          </wp:positionV>
          <wp:extent cx="2337435" cy="888365"/>
          <wp:effectExtent l="19050" t="0" r="5715" b="0"/>
          <wp:wrapTight wrapText="bothSides">
            <wp:wrapPolygon edited="0">
              <wp:start x="-176" y="0"/>
              <wp:lineTo x="-176" y="21307"/>
              <wp:lineTo x="21653" y="21307"/>
              <wp:lineTo x="21653" y="0"/>
              <wp:lineTo x="-176" y="0"/>
            </wp:wrapPolygon>
          </wp:wrapTight>
          <wp:docPr id="45" name="Picture 95" descr="UC logo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 descr="UC logo 20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1737" w:rsidRPr="00481737">
      <w:rPr>
        <w:rFonts w:cs="Arial"/>
        <w:sz w:val="16"/>
      </w:rPr>
      <w:pict>
        <v:line id="_x0000_s2089" style="position:absolute;z-index:251659264;mso-position-horizontal-relative:text;mso-position-vertical-relative:page" from="-27.25pt,750.75pt" to="512.2pt,750.75pt" strokecolor="#060" strokeweight="3pt">
          <w10:wrap anchory="page"/>
          <w10:anchorlock/>
        </v:line>
      </w:pict>
    </w:r>
    <w:r w:rsidR="00481737" w:rsidRPr="00481737">
      <w:pict>
        <v:line id="_x0000_s2079" style="position:absolute;z-index:251658240;mso-position-horizontal-relative:text;mso-position-vertical-relative:page" from="-33.4pt,126pt" to="511.1pt,126pt" strokecolor="#060" strokeweight="3pt">
          <w10:wrap anchory="page"/>
          <w10:anchorlock/>
        </v:line>
      </w:pict>
    </w:r>
    <w:r w:rsidR="00481737" w:rsidRPr="004817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20.15pt;margin-top:49.25pt;width:266.75pt;height:48.65pt;z-index:251657216;mso-position-horizontal-relative:text;mso-position-vertical-relative:page" filled="f" stroked="f">
          <v:textbox style="mso-next-textbox:#_x0000_s2078" inset="0,0,0,0">
            <w:txbxContent>
              <w:p w:rsidR="007B0217" w:rsidRDefault="007B0217">
                <w:pPr>
                  <w:pStyle w:val="Heading5"/>
                  <w:spacing w:after="60"/>
                  <w:rPr>
                    <w:i w:val="0"/>
                    <w:iCs w:val="0"/>
                    <w:sz w:val="28"/>
                  </w:rPr>
                </w:pPr>
                <w:r>
                  <w:rPr>
                    <w:i w:val="0"/>
                    <w:iCs w:val="0"/>
                    <w:sz w:val="28"/>
                  </w:rPr>
                  <w:t>The RDA Centre in Cleveland Ltd</w:t>
                </w:r>
              </w:p>
              <w:p w:rsidR="007B0217" w:rsidRDefault="007B0217">
                <w:pPr>
                  <w:pStyle w:val="Heading5"/>
                  <w:spacing w:after="120"/>
                  <w:rPr>
                    <w:b w:val="0"/>
                    <w:bCs w:val="0"/>
                    <w:i w:val="0"/>
                    <w:iCs w:val="0"/>
                  </w:rPr>
                </w:pPr>
                <w:r>
                  <w:rPr>
                    <w:b w:val="0"/>
                    <w:bCs w:val="0"/>
                    <w:i w:val="0"/>
                    <w:iCs w:val="0"/>
                  </w:rPr>
                  <w:t>A member group of the Riding for the Disabled Association</w:t>
                </w:r>
              </w:p>
              <w:p w:rsidR="007B0217" w:rsidRDefault="007B0217">
                <w:pPr>
                  <w:pStyle w:val="Heading4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T</w:t>
                </w:r>
                <w:r w:rsidR="00AF5CAF">
                  <w:rPr>
                    <w:rFonts w:cs="Times New Roman"/>
                  </w:rPr>
                  <w:t>el: 01642 576222</w:t>
                </w:r>
              </w:p>
            </w:txbxContent>
          </v:textbox>
          <w10:wrap type="square" anchory="page"/>
          <w10:anchorlock/>
        </v:shape>
      </w:pict>
    </w:r>
  </w:p>
  <w:p w:rsidR="007B0217" w:rsidRDefault="007B0217"/>
  <w:p w:rsidR="007B0217" w:rsidRDefault="007B0217"/>
  <w:p w:rsidR="007B0217" w:rsidRDefault="007B0217"/>
  <w:p w:rsidR="007B0217" w:rsidRPr="00BD76CD" w:rsidRDefault="007B0217">
    <w:pPr>
      <w:rPr>
        <w:sz w:val="20"/>
        <w:szCs w:val="20"/>
      </w:rPr>
    </w:pPr>
  </w:p>
  <w:p w:rsidR="007B0217" w:rsidRPr="00BD76CD" w:rsidRDefault="007B0217">
    <w:pPr>
      <w:rPr>
        <w:sz w:val="20"/>
        <w:szCs w:val="20"/>
      </w:rPr>
    </w:pPr>
    <w:r w:rsidRPr="00BD76CD">
      <w:rPr>
        <w:sz w:val="20"/>
        <w:szCs w:val="20"/>
      </w:rPr>
      <w:t>Patron: Nicola Wilson, Team GB Olympic Medallist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A6C1A"/>
    <w:multiLevelType w:val="hybridMultilevel"/>
    <w:tmpl w:val="D4349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43BD6"/>
    <w:multiLevelType w:val="hybridMultilevel"/>
    <w:tmpl w:val="BEBA9C24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BB3A5E"/>
    <w:multiLevelType w:val="hybridMultilevel"/>
    <w:tmpl w:val="CBBC74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13314">
      <o:colormru v:ext="edit" colors="#06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6ED5"/>
    <w:rsid w:val="000036DD"/>
    <w:rsid w:val="00005EF2"/>
    <w:rsid w:val="000361A9"/>
    <w:rsid w:val="00095366"/>
    <w:rsid w:val="000B1873"/>
    <w:rsid w:val="000F22C8"/>
    <w:rsid w:val="00125321"/>
    <w:rsid w:val="00144B99"/>
    <w:rsid w:val="00145233"/>
    <w:rsid w:val="001500CC"/>
    <w:rsid w:val="001B3514"/>
    <w:rsid w:val="001C2A9E"/>
    <w:rsid w:val="001C761A"/>
    <w:rsid w:val="002215E9"/>
    <w:rsid w:val="00266DD1"/>
    <w:rsid w:val="00266FF9"/>
    <w:rsid w:val="00287452"/>
    <w:rsid w:val="002D5B63"/>
    <w:rsid w:val="00326731"/>
    <w:rsid w:val="00331858"/>
    <w:rsid w:val="00334095"/>
    <w:rsid w:val="003501ED"/>
    <w:rsid w:val="0038135A"/>
    <w:rsid w:val="00394BA6"/>
    <w:rsid w:val="003B119E"/>
    <w:rsid w:val="003B2F07"/>
    <w:rsid w:val="003D3FD9"/>
    <w:rsid w:val="0040370A"/>
    <w:rsid w:val="00407F8C"/>
    <w:rsid w:val="00437143"/>
    <w:rsid w:val="00481737"/>
    <w:rsid w:val="00497915"/>
    <w:rsid w:val="004A0117"/>
    <w:rsid w:val="004A0DF2"/>
    <w:rsid w:val="004C564A"/>
    <w:rsid w:val="004D6C41"/>
    <w:rsid w:val="004E6F03"/>
    <w:rsid w:val="004F06B8"/>
    <w:rsid w:val="00524EC2"/>
    <w:rsid w:val="00545B88"/>
    <w:rsid w:val="00545F95"/>
    <w:rsid w:val="00546575"/>
    <w:rsid w:val="00593097"/>
    <w:rsid w:val="005B0302"/>
    <w:rsid w:val="005B20CB"/>
    <w:rsid w:val="005C22F1"/>
    <w:rsid w:val="00606871"/>
    <w:rsid w:val="006112A9"/>
    <w:rsid w:val="00621197"/>
    <w:rsid w:val="0063148A"/>
    <w:rsid w:val="0063180F"/>
    <w:rsid w:val="00631FD3"/>
    <w:rsid w:val="00641A88"/>
    <w:rsid w:val="00692514"/>
    <w:rsid w:val="006A5357"/>
    <w:rsid w:val="006B0DB7"/>
    <w:rsid w:val="006B6ED5"/>
    <w:rsid w:val="006C6B00"/>
    <w:rsid w:val="006D0D9B"/>
    <w:rsid w:val="007266DE"/>
    <w:rsid w:val="00770DD9"/>
    <w:rsid w:val="007835F7"/>
    <w:rsid w:val="00785664"/>
    <w:rsid w:val="007B0217"/>
    <w:rsid w:val="007B7BAC"/>
    <w:rsid w:val="007D1457"/>
    <w:rsid w:val="007E4C10"/>
    <w:rsid w:val="00855F87"/>
    <w:rsid w:val="008864C6"/>
    <w:rsid w:val="008A2809"/>
    <w:rsid w:val="008C7D56"/>
    <w:rsid w:val="008D51E2"/>
    <w:rsid w:val="00920B54"/>
    <w:rsid w:val="009229EE"/>
    <w:rsid w:val="009832F0"/>
    <w:rsid w:val="00987775"/>
    <w:rsid w:val="009924B2"/>
    <w:rsid w:val="009A217D"/>
    <w:rsid w:val="009B288D"/>
    <w:rsid w:val="009D10CC"/>
    <w:rsid w:val="009D1914"/>
    <w:rsid w:val="009D2F65"/>
    <w:rsid w:val="009F65C5"/>
    <w:rsid w:val="00A05C5E"/>
    <w:rsid w:val="00A06571"/>
    <w:rsid w:val="00A12444"/>
    <w:rsid w:val="00A13117"/>
    <w:rsid w:val="00A255C2"/>
    <w:rsid w:val="00A8498D"/>
    <w:rsid w:val="00A86C07"/>
    <w:rsid w:val="00AC3689"/>
    <w:rsid w:val="00AD1729"/>
    <w:rsid w:val="00AF5CAF"/>
    <w:rsid w:val="00AF71EB"/>
    <w:rsid w:val="00B82590"/>
    <w:rsid w:val="00B90EA8"/>
    <w:rsid w:val="00BC7E85"/>
    <w:rsid w:val="00BD76CD"/>
    <w:rsid w:val="00C326EC"/>
    <w:rsid w:val="00C637E2"/>
    <w:rsid w:val="00C64D4F"/>
    <w:rsid w:val="00CB0B96"/>
    <w:rsid w:val="00CE2986"/>
    <w:rsid w:val="00D11420"/>
    <w:rsid w:val="00D12F7D"/>
    <w:rsid w:val="00D228FD"/>
    <w:rsid w:val="00D26EB0"/>
    <w:rsid w:val="00DB76B4"/>
    <w:rsid w:val="00DC03D4"/>
    <w:rsid w:val="00DC62C9"/>
    <w:rsid w:val="00DD330F"/>
    <w:rsid w:val="00EA0999"/>
    <w:rsid w:val="00EE1A78"/>
    <w:rsid w:val="00EF3B63"/>
    <w:rsid w:val="00EF5FE2"/>
    <w:rsid w:val="00F0749C"/>
    <w:rsid w:val="00F12096"/>
    <w:rsid w:val="00F46ADC"/>
    <w:rsid w:val="00F83079"/>
    <w:rsid w:val="00FB5861"/>
    <w:rsid w:val="00FE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ru v:ext="edit" colors="#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8D"/>
    <w:pPr>
      <w:spacing w:after="18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D51E2"/>
    <w:pPr>
      <w:keepNext/>
      <w:outlineLvl w:val="0"/>
    </w:pPr>
    <w:rPr>
      <w:i/>
      <w:iCs/>
      <w:sz w:val="180"/>
    </w:rPr>
  </w:style>
  <w:style w:type="paragraph" w:styleId="Heading2">
    <w:name w:val="heading 2"/>
    <w:basedOn w:val="Normal"/>
    <w:next w:val="Normal"/>
    <w:qFormat/>
    <w:rsid w:val="008D51E2"/>
    <w:pPr>
      <w:keepNext/>
      <w:spacing w:line="440" w:lineRule="exact"/>
      <w:outlineLvl w:val="1"/>
    </w:pPr>
    <w:rPr>
      <w:i/>
      <w:iCs/>
      <w:sz w:val="60"/>
    </w:rPr>
  </w:style>
  <w:style w:type="paragraph" w:styleId="Heading3">
    <w:name w:val="heading 3"/>
    <w:basedOn w:val="Normal"/>
    <w:next w:val="Normal"/>
    <w:qFormat/>
    <w:rsid w:val="008D51E2"/>
    <w:pPr>
      <w:keepNext/>
      <w:outlineLvl w:val="2"/>
    </w:pPr>
    <w:rPr>
      <w:rFonts w:ascii="Times New Roman" w:hAnsi="Times New Roman"/>
      <w:i/>
      <w:iCs/>
      <w:sz w:val="66"/>
    </w:rPr>
  </w:style>
  <w:style w:type="paragraph" w:styleId="Heading4">
    <w:name w:val="heading 4"/>
    <w:basedOn w:val="Normal"/>
    <w:next w:val="Normal"/>
    <w:qFormat/>
    <w:rsid w:val="008D51E2"/>
    <w:pPr>
      <w:keepNext/>
      <w:jc w:val="center"/>
      <w:outlineLvl w:val="3"/>
    </w:pPr>
    <w:rPr>
      <w:rFonts w:cs="Arial"/>
      <w:b/>
      <w:bCs/>
      <w:sz w:val="18"/>
    </w:rPr>
  </w:style>
  <w:style w:type="paragraph" w:styleId="Heading5">
    <w:name w:val="heading 5"/>
    <w:basedOn w:val="Normal"/>
    <w:next w:val="Normal"/>
    <w:qFormat/>
    <w:rsid w:val="008D51E2"/>
    <w:pPr>
      <w:keepNext/>
      <w:jc w:val="center"/>
      <w:outlineLvl w:val="4"/>
    </w:pPr>
    <w:rPr>
      <w:rFonts w:cs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D51E2"/>
    <w:pPr>
      <w:tabs>
        <w:tab w:val="center" w:pos="4153"/>
        <w:tab w:val="right" w:pos="8306"/>
      </w:tabs>
    </w:pPr>
    <w:rPr>
      <w:noProof/>
      <w:sz w:val="20"/>
      <w:lang w:val="en-US"/>
    </w:rPr>
  </w:style>
  <w:style w:type="paragraph" w:styleId="Footer">
    <w:name w:val="footer"/>
    <w:basedOn w:val="Normal"/>
    <w:semiHidden/>
    <w:rsid w:val="008D51E2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8D51E2"/>
    <w:rPr>
      <w:color w:val="0000FF"/>
      <w:u w:val="single"/>
    </w:rPr>
  </w:style>
  <w:style w:type="paragraph" w:customStyle="1" w:styleId="Style1">
    <w:name w:val="Style1"/>
    <w:basedOn w:val="Normal"/>
    <w:rsid w:val="008D51E2"/>
    <w:pPr>
      <w:spacing w:after="60"/>
    </w:pPr>
  </w:style>
  <w:style w:type="paragraph" w:customStyle="1" w:styleId="Style2">
    <w:name w:val="Style2"/>
    <w:basedOn w:val="Style1"/>
    <w:rsid w:val="008D51E2"/>
    <w:rPr>
      <w:rFonts w:ascii="Times New Roman" w:hAnsi="Times New Roman"/>
      <w:i/>
      <w:sz w:val="28"/>
    </w:rPr>
  </w:style>
  <w:style w:type="paragraph" w:styleId="PlainText">
    <w:name w:val="Plain Text"/>
    <w:basedOn w:val="Normal"/>
    <w:link w:val="PlainTextChar"/>
    <w:semiHidden/>
    <w:unhideWhenUsed/>
    <w:rsid w:val="009B288D"/>
    <w:pPr>
      <w:spacing w:after="0"/>
    </w:pPr>
    <w:rPr>
      <w:rFonts w:ascii="Courier New" w:hAnsi="Courier New"/>
      <w:sz w:val="20"/>
      <w:szCs w:val="20"/>
      <w:lang w:eastAsia="en-GB"/>
    </w:rPr>
  </w:style>
  <w:style w:type="character" w:customStyle="1" w:styleId="PlainTextChar">
    <w:name w:val="Plain Text Char"/>
    <w:link w:val="PlainText"/>
    <w:semiHidden/>
    <w:rsid w:val="009B288D"/>
    <w:rPr>
      <w:rFonts w:ascii="Courier New" w:hAnsi="Courier New"/>
    </w:rPr>
  </w:style>
  <w:style w:type="paragraph" w:styleId="Subtitle">
    <w:name w:val="Subtitle"/>
    <w:basedOn w:val="Normal"/>
    <w:link w:val="SubtitleChar"/>
    <w:qFormat/>
    <w:rsid w:val="00F12096"/>
    <w:pPr>
      <w:spacing w:after="0"/>
    </w:pPr>
    <w:rPr>
      <w:rFonts w:ascii="Times New Roman" w:hAnsi="Times New Roman"/>
      <w:b/>
      <w:bCs/>
      <w:sz w:val="24"/>
      <w:u w:val="single"/>
    </w:rPr>
  </w:style>
  <w:style w:type="character" w:customStyle="1" w:styleId="SubtitleChar">
    <w:name w:val="Subtitle Char"/>
    <w:link w:val="Subtitle"/>
    <w:rsid w:val="00F12096"/>
    <w:rPr>
      <w:b/>
      <w:bCs/>
      <w:sz w:val="24"/>
      <w:szCs w:val="24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D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0DB7"/>
    <w:rPr>
      <w:rFonts w:ascii="Segoe UI" w:hAnsi="Segoe UI" w:cs="Segoe UI"/>
      <w:sz w:val="18"/>
      <w:szCs w:val="18"/>
      <w:lang w:eastAsia="en-US"/>
    </w:rPr>
  </w:style>
  <w:style w:type="paragraph" w:customStyle="1" w:styleId="Style">
    <w:name w:val="Style"/>
    <w:rsid w:val="003D3FD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571"/>
    <w:pPr>
      <w:spacing w:after="0"/>
      <w:ind w:left="720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rdaunicorncentre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\Documents\Julie\Unicorn%20PR\PR%20201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027F97B1AED4099D7349765E736F9" ma:contentTypeVersion="7" ma:contentTypeDescription="Create a new document." ma:contentTypeScope="" ma:versionID="60c199fd3937bb76ad30f89dfc5f3459">
  <xsd:schema xmlns:xsd="http://www.w3.org/2001/XMLSchema" xmlns:xs="http://www.w3.org/2001/XMLSchema" xmlns:p="http://schemas.microsoft.com/office/2006/metadata/properties" xmlns:ns2="ecbb3d74-044d-4943-807f-265cce454e12" xmlns:ns3="81bf1578-9a8b-486b-836e-e2b858bf2d50" targetNamespace="http://schemas.microsoft.com/office/2006/metadata/properties" ma:root="true" ma:fieldsID="49a24ce2dac24ee8a781164617e420fd" ns2:_="" ns3:_="">
    <xsd:import namespace="ecbb3d74-044d-4943-807f-265cce454e12"/>
    <xsd:import namespace="81bf1578-9a8b-486b-836e-e2b858bf2d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b3d74-044d-4943-807f-265cce454e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f1578-9a8b-486b-836e-e2b858bf2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C58D12-38D2-4C28-A925-A3802114B91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3098FF4-41D4-41BB-AE68-A85B4971F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b3d74-044d-4943-807f-265cce454e12"/>
    <ds:schemaRef ds:uri="81bf1578-9a8b-486b-836e-e2b858bf2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FDE0E3-75D4-495F-9D78-03589C7CDA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 2011 template</Template>
  <TotalTime>15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Unicorn Centre LH Template</vt:lpstr>
    </vt:vector>
  </TitlesOfParts>
  <Company/>
  <LinksUpToDate>false</LinksUpToDate>
  <CharactersWithSpaces>3162</CharactersWithSpaces>
  <SharedDoc>false</SharedDoc>
  <HLinks>
    <vt:vector size="12" baseType="variant">
      <vt:variant>
        <vt:i4>2228294</vt:i4>
      </vt:variant>
      <vt:variant>
        <vt:i4>0</vt:i4>
      </vt:variant>
      <vt:variant>
        <vt:i4>0</vt:i4>
      </vt:variant>
      <vt:variant>
        <vt:i4>5</vt:i4>
      </vt:variant>
      <vt:variant>
        <vt:lpwstr>mailto:enquiries@rdaunicorncentre.co.uk</vt:lpwstr>
      </vt:variant>
      <vt:variant>
        <vt:lpwstr/>
      </vt:variant>
      <vt:variant>
        <vt:i4>2293883</vt:i4>
      </vt:variant>
      <vt:variant>
        <vt:i4>0</vt:i4>
      </vt:variant>
      <vt:variant>
        <vt:i4>0</vt:i4>
      </vt:variant>
      <vt:variant>
        <vt:i4>5</vt:i4>
      </vt:variant>
      <vt:variant>
        <vt:lpwstr>http://www.rdaunicorncentre.co.uk/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Unicorn Centre LH Template</dc:title>
  <dc:creator>Doug</dc:creator>
  <cp:lastModifiedBy>Doug</cp:lastModifiedBy>
  <cp:revision>5</cp:revision>
  <cp:lastPrinted>2019-08-12T13:48:00Z</cp:lastPrinted>
  <dcterms:created xsi:type="dcterms:W3CDTF">2021-12-01T17:12:00Z</dcterms:created>
  <dcterms:modified xsi:type="dcterms:W3CDTF">2021-12-06T19:38:00Z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0x0101003BB027F97B1AED4099D7349765E736F9</vt:lpwstr>
  </property>
</Properties>
</file>